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r w:rsidRPr="000B5F1B">
        <w:rPr>
          <w:rFonts w:ascii="Soberana Sans" w:hAnsi="Soberana Sans" w:cs="Arial"/>
          <w:b/>
          <w:smallCaps/>
          <w:sz w:val="36"/>
          <w:szCs w:val="36"/>
        </w:rPr>
        <w:t xml:space="preserve">Licitación Pública </w:t>
      </w:r>
      <w:r w:rsidR="00F061D4" w:rsidRPr="000B5F1B">
        <w:rPr>
          <w:rFonts w:ascii="Soberana Sans" w:hAnsi="Soberana Sans" w:cs="Arial"/>
          <w:b/>
          <w:smallCaps/>
          <w:sz w:val="36"/>
          <w:szCs w:val="36"/>
        </w:rPr>
        <w:t>Intern</w:t>
      </w:r>
      <w:r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F061D4" w:rsidRPr="000B5F1B">
        <w:rPr>
          <w:rFonts w:ascii="Soberana Sans" w:hAnsi="Soberana Sans" w:cs="Arial"/>
          <w:b/>
          <w:sz w:val="34"/>
          <w:szCs w:val="34"/>
        </w:rPr>
        <w:t>L</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AD0F55">
        <w:rPr>
          <w:rFonts w:ascii="Soberana Sans" w:hAnsi="Soberana Sans" w:cs="Arial"/>
          <w:b/>
          <w:sz w:val="34"/>
          <w:szCs w:val="34"/>
        </w:rPr>
        <w:t>18</w:t>
      </w:r>
      <w:r w:rsidR="009C1B23" w:rsidRPr="000B5F1B">
        <w:rPr>
          <w:rFonts w:ascii="Soberana Sans" w:hAnsi="Soberana Sans" w:cs="Arial"/>
          <w:b/>
          <w:sz w:val="34"/>
          <w:szCs w:val="34"/>
        </w:rPr>
        <w:t>-201</w:t>
      </w:r>
      <w:r w:rsidR="008724CB">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RELATIVA A:</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1E1B34" w:rsidRPr="000B5F1B" w:rsidRDefault="00900909"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sidRPr="00FD17AF">
        <w:rPr>
          <w:rFonts w:ascii="Soberana Sans" w:hAnsi="Soberana Sans"/>
          <w:b/>
          <w:sz w:val="32"/>
          <w:szCs w:val="32"/>
        </w:rPr>
        <w:t>“</w:t>
      </w:r>
      <w:r w:rsidR="00AD0F55">
        <w:rPr>
          <w:rFonts w:ascii="Soberana Sans" w:hAnsi="Soberana Sans"/>
          <w:b/>
          <w:sz w:val="32"/>
          <w:szCs w:val="32"/>
        </w:rPr>
        <w:t xml:space="preserve">LA </w:t>
      </w:r>
      <w:r w:rsidR="00AD0F55" w:rsidRPr="00AD0F55">
        <w:rPr>
          <w:rFonts w:ascii="Soberana Sans" w:hAnsi="Soberana Sans"/>
          <w:b/>
          <w:sz w:val="32"/>
          <w:szCs w:val="32"/>
        </w:rPr>
        <w:t>ADQUISICIÓN DE PRODUCTOS QUÍMICOS Y MATERIALES PARA EL SERVICIO DE PATOLOGÍA</w:t>
      </w:r>
      <w:r w:rsidR="00AD0F55">
        <w:rPr>
          <w:rFonts w:ascii="Soberana Sans" w:hAnsi="Soberana Sans"/>
          <w:b/>
          <w:sz w:val="32"/>
          <w:szCs w:val="32"/>
        </w:rPr>
        <w:t xml:space="preserve"> PARA EL EJERCICIO FISCAL 2018”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127FEE" w:rsidRPr="000B5F1B" w:rsidTr="00E345BF">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E345BF">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E345BF">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1</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1</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2</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3</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4</w:t>
            </w:r>
          </w:p>
        </w:tc>
      </w:tr>
      <w:tr w:rsidR="00127FEE" w:rsidRPr="000B5F1B" w:rsidTr="00E345BF">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F10B68" w:rsidP="009867C6">
            <w:pPr>
              <w:pStyle w:val="Sinespaciado"/>
              <w:jc w:val="center"/>
              <w:rPr>
                <w:rFonts w:ascii="Soberana Sans" w:hAnsi="Soberana Sans"/>
              </w:rPr>
            </w:pPr>
            <w:r>
              <w:rPr>
                <w:rFonts w:ascii="Soberana Sans" w:hAnsi="Soberana Sans"/>
              </w:rPr>
              <w:t>4</w:t>
            </w:r>
          </w:p>
        </w:tc>
      </w:tr>
      <w:tr w:rsidR="0069312C" w:rsidRPr="000B5F1B" w:rsidTr="00E345BF">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F10B68" w:rsidP="009867C6">
            <w:pPr>
              <w:pStyle w:val="Sinespaciado"/>
              <w:jc w:val="center"/>
              <w:rPr>
                <w:rFonts w:ascii="Soberana Sans" w:hAnsi="Soberana Sans"/>
              </w:rPr>
            </w:pPr>
            <w:r>
              <w:rPr>
                <w:rFonts w:ascii="Soberana Sans" w:hAnsi="Soberana Sans"/>
              </w:rPr>
              <w:t>4</w:t>
            </w:r>
          </w:p>
        </w:tc>
      </w:tr>
      <w:tr w:rsidR="0069312C" w:rsidRPr="000B5F1B" w:rsidTr="00E345BF">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876127">
            <w:pPr>
              <w:pStyle w:val="Sinespaciado"/>
              <w:rPr>
                <w:rFonts w:ascii="Soberana Sans" w:hAnsi="Soberana Sans" w:cs="Arial"/>
                <w:sz w:val="20"/>
                <w:szCs w:val="20"/>
              </w:rPr>
            </w:pPr>
            <w:r w:rsidRPr="000B5F1B">
              <w:rPr>
                <w:rFonts w:ascii="Soberana Sans" w:hAnsi="Soberana Sans" w:cs="Arial"/>
                <w:sz w:val="20"/>
                <w:szCs w:val="20"/>
              </w:rPr>
              <w:t>Tipo de</w:t>
            </w:r>
            <w:r w:rsidR="00876127">
              <w:rPr>
                <w:rFonts w:ascii="Soberana Sans" w:hAnsi="Soberana Sans" w:cs="Arial"/>
                <w:sz w:val="20"/>
                <w:szCs w:val="20"/>
              </w:rPr>
              <w:t xml:space="preserve"> pedido</w:t>
            </w:r>
          </w:p>
        </w:tc>
        <w:tc>
          <w:tcPr>
            <w:tcW w:w="992" w:type="dxa"/>
            <w:vAlign w:val="center"/>
          </w:tcPr>
          <w:p w:rsidR="0069312C" w:rsidRPr="000B5F1B" w:rsidRDefault="00F10B68" w:rsidP="009867C6">
            <w:pPr>
              <w:pStyle w:val="Sinespaciado"/>
              <w:jc w:val="center"/>
              <w:rPr>
                <w:rFonts w:ascii="Soberana Sans" w:hAnsi="Soberana Sans"/>
              </w:rPr>
            </w:pPr>
            <w:r>
              <w:rPr>
                <w:rFonts w:ascii="Soberana Sans" w:hAnsi="Soberana Sans"/>
              </w:rPr>
              <w:t>4</w:t>
            </w:r>
          </w:p>
        </w:tc>
      </w:tr>
      <w:tr w:rsidR="0069312C" w:rsidRPr="000B5F1B" w:rsidTr="00E345BF">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F10B68" w:rsidP="009867C6">
            <w:pPr>
              <w:pStyle w:val="Sinespaciado"/>
              <w:jc w:val="center"/>
              <w:rPr>
                <w:rFonts w:ascii="Soberana Sans" w:hAnsi="Soberana Sans"/>
              </w:rPr>
            </w:pPr>
            <w:r>
              <w:rPr>
                <w:rFonts w:ascii="Soberana Sans" w:hAnsi="Soberana Sans"/>
              </w:rPr>
              <w:t>4</w:t>
            </w:r>
          </w:p>
        </w:tc>
      </w:tr>
      <w:tr w:rsidR="0069312C" w:rsidRPr="000B5F1B" w:rsidTr="00E345BF">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F10B68" w:rsidP="009867C6">
            <w:pPr>
              <w:pStyle w:val="Sinespaciado"/>
              <w:jc w:val="center"/>
              <w:rPr>
                <w:rFonts w:ascii="Soberana Sans" w:hAnsi="Soberana Sans"/>
              </w:rPr>
            </w:pPr>
            <w:r>
              <w:rPr>
                <w:rFonts w:ascii="Soberana Sans" w:hAnsi="Soberana Sans"/>
              </w:rPr>
              <w:t>4</w:t>
            </w:r>
          </w:p>
        </w:tc>
      </w:tr>
      <w:tr w:rsidR="0069312C" w:rsidRPr="000B5F1B" w:rsidTr="00E345BF">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F10B68" w:rsidP="009867C6">
            <w:pPr>
              <w:pStyle w:val="Sinespaciado"/>
              <w:jc w:val="center"/>
              <w:rPr>
                <w:rFonts w:ascii="Soberana Sans" w:hAnsi="Soberana Sans"/>
              </w:rPr>
            </w:pPr>
            <w:r>
              <w:rPr>
                <w:rFonts w:ascii="Soberana Sans" w:hAnsi="Soberana Sans"/>
              </w:rPr>
              <w:t>4</w:t>
            </w:r>
          </w:p>
        </w:tc>
      </w:tr>
      <w:tr w:rsidR="0069312C" w:rsidRPr="000B5F1B" w:rsidTr="00E345BF">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F10B68" w:rsidP="009867C6">
            <w:pPr>
              <w:pStyle w:val="Sinespaciado"/>
              <w:jc w:val="center"/>
              <w:rPr>
                <w:rFonts w:ascii="Soberana Sans" w:hAnsi="Soberana Sans"/>
              </w:rPr>
            </w:pPr>
            <w:r>
              <w:rPr>
                <w:rFonts w:ascii="Soberana Sans" w:hAnsi="Soberana Sans"/>
              </w:rPr>
              <w:t>4</w:t>
            </w:r>
          </w:p>
        </w:tc>
      </w:tr>
      <w:tr w:rsidR="002D1388" w:rsidRPr="000B5F1B" w:rsidTr="00E345BF">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F10B68" w:rsidP="009867C6">
            <w:pPr>
              <w:pStyle w:val="Sinespaciado"/>
              <w:jc w:val="center"/>
              <w:rPr>
                <w:rFonts w:ascii="Soberana Sans" w:hAnsi="Soberana Sans"/>
              </w:rPr>
            </w:pPr>
            <w:r>
              <w:rPr>
                <w:rFonts w:ascii="Soberana Sans" w:hAnsi="Soberana Sans"/>
              </w:rPr>
              <w:t>5</w:t>
            </w:r>
          </w:p>
        </w:tc>
      </w:tr>
      <w:tr w:rsidR="002D1388" w:rsidRPr="000B5F1B" w:rsidTr="00E345BF">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F10B68" w:rsidP="009867C6">
            <w:pPr>
              <w:pStyle w:val="Sinespaciado"/>
              <w:jc w:val="center"/>
              <w:rPr>
                <w:rFonts w:ascii="Soberana Sans" w:hAnsi="Soberana Sans"/>
              </w:rPr>
            </w:pPr>
            <w:r>
              <w:rPr>
                <w:rFonts w:ascii="Soberana Sans" w:hAnsi="Soberana Sans"/>
              </w:rPr>
              <w:t>6</w:t>
            </w:r>
          </w:p>
        </w:tc>
      </w:tr>
      <w:tr w:rsidR="002D1388" w:rsidRPr="000B5F1B" w:rsidTr="00E345BF">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F10B68" w:rsidP="009867C6">
            <w:pPr>
              <w:pStyle w:val="Sinespaciado"/>
              <w:jc w:val="center"/>
              <w:rPr>
                <w:rFonts w:ascii="Soberana Sans" w:hAnsi="Soberana Sans"/>
              </w:rPr>
            </w:pPr>
            <w:r>
              <w:rPr>
                <w:rFonts w:ascii="Soberana Sans" w:hAnsi="Soberana Sans"/>
              </w:rPr>
              <w:t>6</w:t>
            </w:r>
          </w:p>
        </w:tc>
      </w:tr>
      <w:tr w:rsidR="009867C6" w:rsidRPr="000B5F1B" w:rsidTr="00E345BF">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6</w:t>
            </w:r>
          </w:p>
        </w:tc>
      </w:tr>
      <w:tr w:rsidR="009867C6" w:rsidRPr="000B5F1B" w:rsidTr="00E345BF">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6</w:t>
            </w:r>
          </w:p>
        </w:tc>
      </w:tr>
      <w:tr w:rsidR="009867C6" w:rsidRPr="000B5F1B" w:rsidTr="00E345BF">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6</w:t>
            </w:r>
          </w:p>
        </w:tc>
      </w:tr>
      <w:tr w:rsidR="009867C6" w:rsidRPr="000B5F1B" w:rsidTr="00E345BF">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6</w:t>
            </w:r>
          </w:p>
        </w:tc>
      </w:tr>
      <w:tr w:rsidR="009867C6" w:rsidRPr="000B5F1B" w:rsidTr="00E345BF">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6</w:t>
            </w:r>
          </w:p>
        </w:tc>
      </w:tr>
      <w:tr w:rsidR="009867C6" w:rsidRPr="000B5F1B" w:rsidTr="00E345BF">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7</w:t>
            </w:r>
          </w:p>
        </w:tc>
      </w:tr>
      <w:tr w:rsidR="009867C6" w:rsidRPr="000B5F1B" w:rsidTr="00E345BF">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7</w:t>
            </w:r>
          </w:p>
        </w:tc>
      </w:tr>
      <w:tr w:rsidR="009867C6" w:rsidRPr="000B5F1B" w:rsidTr="00E345BF">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7</w:t>
            </w:r>
          </w:p>
        </w:tc>
      </w:tr>
      <w:tr w:rsidR="009867C6" w:rsidRPr="000B5F1B" w:rsidTr="00E345BF">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8</w:t>
            </w:r>
          </w:p>
        </w:tc>
      </w:tr>
      <w:tr w:rsidR="009867C6" w:rsidRPr="000B5F1B" w:rsidTr="00E345BF">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876127">
            <w:pPr>
              <w:pStyle w:val="Sinespaciado"/>
              <w:rPr>
                <w:rFonts w:ascii="Soberana Sans" w:hAnsi="Soberana Sans" w:cs="Arial"/>
                <w:sz w:val="20"/>
                <w:szCs w:val="20"/>
              </w:rPr>
            </w:pPr>
            <w:r w:rsidRPr="000B5F1B">
              <w:rPr>
                <w:rFonts w:ascii="Soberana Sans" w:hAnsi="Soberana Sans" w:cs="Arial"/>
                <w:sz w:val="20"/>
                <w:szCs w:val="20"/>
              </w:rPr>
              <w:t xml:space="preserve">Garantía de los bienes </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8</w:t>
            </w:r>
          </w:p>
        </w:tc>
      </w:tr>
      <w:tr w:rsidR="009867C6" w:rsidRPr="000B5F1B" w:rsidTr="00E345BF">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8</w:t>
            </w:r>
          </w:p>
        </w:tc>
      </w:tr>
      <w:tr w:rsidR="009867C6" w:rsidRPr="000B5F1B" w:rsidTr="00E345BF">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8</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8</w:t>
            </w:r>
          </w:p>
        </w:tc>
      </w:tr>
      <w:tr w:rsidR="009867C6" w:rsidRPr="000B5F1B" w:rsidTr="00E345BF">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8</w:t>
            </w:r>
          </w:p>
        </w:tc>
      </w:tr>
      <w:tr w:rsidR="009867C6" w:rsidRPr="000B5F1B" w:rsidTr="00E345BF">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F10B68" w:rsidP="009867C6">
            <w:pPr>
              <w:pStyle w:val="Sinespaciado"/>
              <w:jc w:val="center"/>
              <w:rPr>
                <w:rFonts w:ascii="Soberana Sans" w:hAnsi="Soberana Sans"/>
              </w:rPr>
            </w:pPr>
            <w:r>
              <w:rPr>
                <w:rFonts w:ascii="Soberana Sans" w:hAnsi="Soberana Sans"/>
              </w:rPr>
              <w:t>8</w:t>
            </w:r>
          </w:p>
        </w:tc>
      </w:tr>
      <w:tr w:rsidR="009867C6" w:rsidRPr="000B5F1B" w:rsidTr="00E345BF">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9</w:t>
            </w:r>
          </w:p>
        </w:tc>
      </w:tr>
      <w:tr w:rsidR="009867C6" w:rsidRPr="000B5F1B" w:rsidTr="00E345BF">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9</w:t>
            </w:r>
          </w:p>
        </w:tc>
      </w:tr>
      <w:tr w:rsidR="009867C6" w:rsidRPr="000B5F1B" w:rsidTr="00E345BF">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9</w:t>
            </w:r>
          </w:p>
        </w:tc>
      </w:tr>
      <w:tr w:rsidR="009867C6" w:rsidRPr="000B5F1B" w:rsidTr="00E345BF">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10</w:t>
            </w:r>
          </w:p>
        </w:tc>
      </w:tr>
      <w:tr w:rsidR="009867C6" w:rsidRPr="000B5F1B" w:rsidTr="00E345BF">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10</w:t>
            </w:r>
          </w:p>
        </w:tc>
      </w:tr>
      <w:tr w:rsidR="009867C6" w:rsidRPr="000B5F1B" w:rsidTr="00E345BF">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10</w:t>
            </w:r>
          </w:p>
        </w:tc>
      </w:tr>
      <w:tr w:rsidR="009867C6" w:rsidRPr="000B5F1B" w:rsidTr="00E345BF">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10</w:t>
            </w:r>
          </w:p>
        </w:tc>
      </w:tr>
      <w:tr w:rsidR="009867C6" w:rsidRPr="000B5F1B" w:rsidTr="00E345BF">
        <w:trPr>
          <w:trHeight w:val="329"/>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8398" w:type="dxa"/>
            <w:vAlign w:val="center"/>
          </w:tcPr>
          <w:p w:rsidR="009867C6" w:rsidRPr="000B5F1B" w:rsidRDefault="009867C6" w:rsidP="009867C6">
            <w:pPr>
              <w:pStyle w:val="Sinespaciado"/>
              <w:rPr>
                <w:rFonts w:ascii="Soberana Sans" w:hAnsi="Soberana Sans" w:cs="Arial"/>
                <w:b/>
                <w:sz w:val="4"/>
                <w:szCs w:val="4"/>
              </w:rPr>
            </w:pPr>
          </w:p>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 DE LICITACIÓN PÚBLICA INTERNACIONAL ABIERTA ELECTRÓNICA</w:t>
            </w:r>
          </w:p>
          <w:p w:rsidR="009867C6" w:rsidRPr="000B5F1B" w:rsidRDefault="009867C6" w:rsidP="009867C6">
            <w:pPr>
              <w:pStyle w:val="Sinespaciado"/>
              <w:rPr>
                <w:rFonts w:ascii="Soberana Sans" w:hAnsi="Soberana Sans" w:cs="Arial"/>
                <w:b/>
                <w:sz w:val="4"/>
                <w:szCs w:val="4"/>
              </w:rPr>
            </w:pP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10</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10</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10</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11</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11</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11</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12</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12</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12</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6E0508" w:rsidP="009867C6">
            <w:pPr>
              <w:pStyle w:val="Sinespaciado"/>
              <w:rPr>
                <w:rFonts w:ascii="Soberana Sans" w:hAnsi="Soberana Sans" w:cs="Arial"/>
                <w:sz w:val="20"/>
                <w:szCs w:val="20"/>
              </w:rPr>
            </w:pPr>
            <w:r>
              <w:rPr>
                <w:rFonts w:ascii="Soberana Sans" w:hAnsi="Soberana Sans" w:cs="Arial"/>
                <w:sz w:val="20"/>
                <w:szCs w:val="20"/>
              </w:rPr>
              <w:t>Para acreditar la</w:t>
            </w:r>
            <w:r w:rsidR="009867C6" w:rsidRPr="000B5F1B">
              <w:rPr>
                <w:rFonts w:ascii="Soberana Sans" w:hAnsi="Soberana Sans" w:cs="Arial"/>
                <w:sz w:val="20"/>
                <w:szCs w:val="20"/>
              </w:rPr>
              <w:t xml:space="preserve"> existencia legal y personalidad jurídica</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12</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13</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13</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13</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CA77D6" w:rsidP="00094932">
            <w:pPr>
              <w:pStyle w:val="Sinespaciado"/>
              <w:jc w:val="center"/>
              <w:rPr>
                <w:rFonts w:ascii="Soberana Sans" w:hAnsi="Soberana Sans"/>
              </w:rPr>
            </w:pPr>
            <w:r>
              <w:rPr>
                <w:rFonts w:ascii="Soberana Sans" w:hAnsi="Soberana Sans"/>
              </w:rPr>
              <w:t>14</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15</w:t>
            </w:r>
          </w:p>
        </w:tc>
      </w:tr>
      <w:tr w:rsidR="009867C6" w:rsidRPr="000B5F1B" w:rsidTr="00E345BF">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15</w:t>
            </w:r>
          </w:p>
        </w:tc>
      </w:tr>
      <w:tr w:rsidR="009867C6" w:rsidRPr="000B5F1B" w:rsidTr="00E345BF">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15</w:t>
            </w:r>
          </w:p>
        </w:tc>
      </w:tr>
      <w:tr w:rsidR="009867C6" w:rsidRPr="000B5F1B" w:rsidTr="00E345BF">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16</w:t>
            </w:r>
          </w:p>
        </w:tc>
      </w:tr>
      <w:tr w:rsidR="009867C6" w:rsidRPr="000B5F1B" w:rsidTr="00E345BF">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16</w:t>
            </w:r>
          </w:p>
        </w:tc>
      </w:tr>
      <w:tr w:rsidR="009867C6" w:rsidRPr="000B5F1B" w:rsidTr="00E345BF">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17</w:t>
            </w:r>
          </w:p>
        </w:tc>
      </w:tr>
      <w:tr w:rsidR="009867C6" w:rsidRPr="000B5F1B" w:rsidTr="00E345BF">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17</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17</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18</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18</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18</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18</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19</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19</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19</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20</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21</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21</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21</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23</w:t>
            </w:r>
          </w:p>
        </w:tc>
      </w:tr>
      <w:tr w:rsidR="009867C6" w:rsidRPr="000B5F1B" w:rsidTr="00E345BF">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23</w:t>
            </w:r>
          </w:p>
        </w:tc>
      </w:tr>
      <w:tr w:rsidR="009867C6" w:rsidRPr="000B5F1B" w:rsidTr="00E345BF">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24</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24</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26</w:t>
            </w:r>
          </w:p>
        </w:tc>
      </w:tr>
      <w:tr w:rsidR="009867C6" w:rsidRPr="000B5F1B" w:rsidTr="00E345BF">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28</w:t>
            </w:r>
          </w:p>
        </w:tc>
      </w:tr>
      <w:tr w:rsidR="009867C6" w:rsidRPr="000B5F1B" w:rsidTr="00E345BF">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29</w:t>
            </w:r>
          </w:p>
        </w:tc>
      </w:tr>
      <w:tr w:rsidR="009867C6" w:rsidRPr="000B5F1B" w:rsidTr="00E345BF">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29</w:t>
            </w:r>
          </w:p>
        </w:tc>
      </w:tr>
      <w:tr w:rsidR="009867C6" w:rsidRPr="000B5F1B" w:rsidTr="00E345BF">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29</w:t>
            </w:r>
          </w:p>
        </w:tc>
      </w:tr>
      <w:tr w:rsidR="009867C6" w:rsidRPr="000B5F1B" w:rsidTr="00E345BF">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29</w:t>
            </w:r>
          </w:p>
        </w:tc>
      </w:tr>
      <w:tr w:rsidR="009867C6" w:rsidRPr="000B5F1B" w:rsidTr="00E345BF">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9867C6" w:rsidRPr="000B5F1B" w:rsidRDefault="00CA77D6" w:rsidP="009867C6">
            <w:pPr>
              <w:pStyle w:val="Sinespaciado"/>
              <w:jc w:val="center"/>
              <w:rPr>
                <w:rFonts w:ascii="Soberana Sans" w:hAnsi="Soberana Sans"/>
              </w:rPr>
            </w:pPr>
            <w:r>
              <w:rPr>
                <w:rFonts w:ascii="Soberana Sans" w:hAnsi="Soberana Sans"/>
              </w:rPr>
              <w:t>30</w:t>
            </w:r>
          </w:p>
        </w:tc>
      </w:tr>
      <w:tr w:rsidR="00E345BF" w:rsidRPr="000B5F1B" w:rsidTr="00E345BF">
        <w:trPr>
          <w:trHeight w:val="270"/>
        </w:trPr>
        <w:tc>
          <w:tcPr>
            <w:tcW w:w="817" w:type="dxa"/>
            <w:vAlign w:val="center"/>
          </w:tcPr>
          <w:p w:rsidR="00E345BF" w:rsidRPr="000B5F1B" w:rsidRDefault="00E345BF" w:rsidP="00F10B68">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E345BF" w:rsidRPr="000B5F1B" w:rsidRDefault="00E345BF" w:rsidP="00F10B68">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E345BF" w:rsidRPr="000B5F1B" w:rsidRDefault="00CA77D6" w:rsidP="009867C6">
            <w:pPr>
              <w:pStyle w:val="Sinespaciado"/>
              <w:jc w:val="center"/>
              <w:rPr>
                <w:rFonts w:ascii="Soberana Sans" w:hAnsi="Soberana Sans"/>
              </w:rPr>
            </w:pPr>
            <w:r>
              <w:rPr>
                <w:rFonts w:ascii="Soberana Sans" w:hAnsi="Soberana Sans"/>
              </w:rPr>
              <w:t>51</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lastRenderedPageBreak/>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6E050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6E0508">
              <w:rPr>
                <w:rFonts w:ascii="Soberana Sans" w:hAnsi="Soberana Sans" w:cs="Arial"/>
                <w:b/>
                <w:sz w:val="19"/>
                <w:szCs w:val="19"/>
              </w:rPr>
              <w:t>ÁREA REQUIRENTE:</w:t>
            </w:r>
          </w:p>
        </w:tc>
        <w:tc>
          <w:tcPr>
            <w:tcW w:w="7513" w:type="dxa"/>
            <w:vAlign w:val="center"/>
          </w:tcPr>
          <w:p w:rsidR="00AF107C" w:rsidRPr="006E0508" w:rsidRDefault="00AF107C" w:rsidP="001D0AD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La</w:t>
            </w:r>
            <w:r w:rsidRPr="006E0508">
              <w:rPr>
                <w:rFonts w:ascii="Soberana Sans" w:hAnsi="Soberana Sans" w:cs="Arial"/>
                <w:b/>
                <w:bCs/>
                <w:sz w:val="19"/>
                <w:szCs w:val="19"/>
              </w:rPr>
              <w:t xml:space="preserve"> Dirección Médica</w:t>
            </w:r>
            <w:r w:rsidRPr="006E0508">
              <w:rPr>
                <w:rFonts w:ascii="Soberana Sans" w:hAnsi="Soberana Sans" w:cs="Arial"/>
                <w:bCs/>
                <w:sz w:val="19"/>
                <w:szCs w:val="19"/>
              </w:rPr>
              <w:t xml:space="preserve">, </w:t>
            </w:r>
            <w:r w:rsidRPr="006E0508">
              <w:rPr>
                <w:rFonts w:ascii="Soberana Sans" w:hAnsi="Soberana Sans" w:cs="Arial"/>
                <w:sz w:val="19"/>
                <w:szCs w:val="19"/>
                <w:lang w:val="es-ES_tradnl"/>
              </w:rPr>
              <w:t xml:space="preserve">es el área </w:t>
            </w:r>
            <w:r w:rsidRPr="006E0508">
              <w:rPr>
                <w:rFonts w:ascii="Soberana Sans" w:hAnsi="Soberana Sans" w:cs="Arial"/>
                <w:sz w:val="19"/>
                <w:szCs w:val="19"/>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6E050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ÁREA TÉCNICA:</w:t>
            </w:r>
          </w:p>
        </w:tc>
        <w:tc>
          <w:tcPr>
            <w:tcW w:w="7513" w:type="dxa"/>
            <w:vAlign w:val="center"/>
          </w:tcPr>
          <w:p w:rsidR="00AF107C" w:rsidRPr="006E0508" w:rsidRDefault="00AD0F55" w:rsidP="005814FA">
            <w:pPr>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Responsable de Anatomía Patológica</w:t>
            </w:r>
            <w:r w:rsidR="00FD17AF" w:rsidRPr="006E0508">
              <w:rPr>
                <w:rFonts w:ascii="Soberana Sans" w:hAnsi="Soberana Sans" w:cs="Arial"/>
                <w:bCs/>
                <w:sz w:val="19"/>
                <w:szCs w:val="19"/>
              </w:rPr>
              <w:t xml:space="preserve">, </w:t>
            </w:r>
            <w:r w:rsidR="00AF107C" w:rsidRPr="006E0508">
              <w:rPr>
                <w:rFonts w:ascii="Soberana Sans" w:hAnsi="Soberana Sans" w:cs="Arial"/>
                <w:bCs/>
                <w:sz w:val="19"/>
                <w:szCs w:val="19"/>
              </w:rPr>
              <w:t>será</w:t>
            </w:r>
            <w:r w:rsidR="005814FA" w:rsidRPr="006E0508">
              <w:rPr>
                <w:rFonts w:ascii="Soberana Sans" w:hAnsi="Soberana Sans" w:cs="Arial"/>
                <w:bCs/>
                <w:sz w:val="19"/>
                <w:szCs w:val="19"/>
              </w:rPr>
              <w:t xml:space="preserve"> </w:t>
            </w:r>
            <w:r w:rsidR="00AF107C" w:rsidRPr="006E0508">
              <w:rPr>
                <w:rFonts w:ascii="Soberana Sans" w:hAnsi="Soberana Sans" w:cs="Arial"/>
                <w:bCs/>
                <w:sz w:val="19"/>
                <w:szCs w:val="19"/>
              </w:rPr>
              <w:t>quien deberá</w:t>
            </w:r>
            <w:r w:rsidR="00AF107C" w:rsidRPr="006E0508">
              <w:rPr>
                <w:rFonts w:ascii="Soberana Sans" w:hAnsi="Soberana Sans" w:cs="Arial"/>
                <w:sz w:val="19"/>
                <w:szCs w:val="19"/>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6E050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ADMINISTRADOR DEL PEDIDO:</w:t>
            </w:r>
          </w:p>
        </w:tc>
        <w:tc>
          <w:tcPr>
            <w:tcW w:w="7513" w:type="dxa"/>
            <w:vAlign w:val="center"/>
          </w:tcPr>
          <w:p w:rsidR="0043442A" w:rsidRPr="006E0508" w:rsidRDefault="00AD0F55" w:rsidP="00FD17AF">
            <w:pPr>
              <w:tabs>
                <w:tab w:val="right" w:leader="hyphen" w:pos="13041"/>
              </w:tabs>
              <w:spacing w:after="0" w:line="240" w:lineRule="auto"/>
              <w:ind w:left="34" w:right="33"/>
              <w:jc w:val="both"/>
              <w:rPr>
                <w:rFonts w:ascii="Soberana Sans" w:hAnsi="Soberana Sans" w:cs="Arial"/>
                <w:b/>
                <w:bCs/>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Responsable de Anatomía Patológica</w:t>
            </w:r>
            <w:r w:rsidR="00AF107C" w:rsidRPr="006E0508">
              <w:rPr>
                <w:rFonts w:ascii="Soberana Sans" w:hAnsi="Soberana Sans" w:cs="Arial"/>
                <w:bCs/>
                <w:sz w:val="19"/>
                <w:szCs w:val="19"/>
              </w:rPr>
              <w:t xml:space="preserve">, </w:t>
            </w:r>
            <w:r w:rsidR="00FD17AF" w:rsidRPr="006E0508">
              <w:rPr>
                <w:rFonts w:ascii="Soberana Sans" w:hAnsi="Soberana Sans" w:cs="Arial"/>
                <w:bCs/>
                <w:sz w:val="19"/>
                <w:szCs w:val="19"/>
              </w:rPr>
              <w:t>será quién vigilará el cumplimiento del pedido de conformidad con el anexo técnico.</w:t>
            </w:r>
          </w:p>
        </w:tc>
      </w:tr>
      <w:tr w:rsidR="00AF107C" w:rsidRPr="000B5F1B" w:rsidTr="009867C6">
        <w:trPr>
          <w:trHeight w:val="724"/>
        </w:trPr>
        <w:tc>
          <w:tcPr>
            <w:tcW w:w="2126" w:type="dxa"/>
            <w:vAlign w:val="center"/>
          </w:tcPr>
          <w:p w:rsidR="00AF107C" w:rsidRPr="006E050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6E0508">
              <w:rPr>
                <w:rFonts w:ascii="Soberana Sans" w:hAnsi="Soberana Sans" w:cs="Arial"/>
                <w:b/>
                <w:sz w:val="19"/>
                <w:szCs w:val="19"/>
              </w:rPr>
              <w:t>ÁREA CONTRATANTE:</w:t>
            </w:r>
          </w:p>
        </w:tc>
        <w:tc>
          <w:tcPr>
            <w:tcW w:w="7513" w:type="dxa"/>
            <w:vAlign w:val="center"/>
          </w:tcPr>
          <w:p w:rsidR="00AF107C" w:rsidRPr="006E0508" w:rsidRDefault="00AF107C" w:rsidP="001D0ADC">
            <w:pPr>
              <w:spacing w:after="0" w:line="240" w:lineRule="auto"/>
              <w:ind w:left="34" w:right="33"/>
              <w:jc w:val="both"/>
              <w:rPr>
                <w:rFonts w:ascii="Soberana Sans" w:hAnsi="Soberana Sans" w:cs="Arial"/>
                <w:b/>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Subdirección de Recursos Materiales</w:t>
            </w:r>
            <w:r w:rsidRPr="006E0508">
              <w:rPr>
                <w:rFonts w:ascii="Soberana Sans" w:hAnsi="Soberana Sans" w:cs="Arial"/>
                <w:bCs/>
                <w:sz w:val="19"/>
                <w:szCs w:val="19"/>
              </w:rPr>
              <w:t xml:space="preserve"> es</w:t>
            </w:r>
            <w:r w:rsidRPr="006E050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6E050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6E0508">
              <w:rPr>
                <w:rFonts w:ascii="Soberana Sans" w:hAnsi="Soberana Sans" w:cs="Arial"/>
                <w:b/>
                <w:sz w:val="19"/>
                <w:szCs w:val="19"/>
              </w:rPr>
              <w:t>BIENES:</w:t>
            </w:r>
          </w:p>
        </w:tc>
        <w:tc>
          <w:tcPr>
            <w:tcW w:w="7513" w:type="dxa"/>
            <w:vAlign w:val="center"/>
          </w:tcPr>
          <w:p w:rsidR="00AF107C" w:rsidRPr="006E0508" w:rsidRDefault="00AF107C" w:rsidP="00E03EB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sz w:val="19"/>
                <w:szCs w:val="19"/>
              </w:rPr>
              <w:t xml:space="preserve">Los que se solicitan con motivo de la presente Licitación y se especifican en el </w:t>
            </w:r>
            <w:r w:rsidRPr="006E0508">
              <w:rPr>
                <w:rFonts w:ascii="Soberana Sans" w:hAnsi="Soberana Sans" w:cs="Arial"/>
                <w:b/>
                <w:sz w:val="19"/>
                <w:szCs w:val="19"/>
              </w:rPr>
              <w:t>Anexo Técnico</w:t>
            </w:r>
            <w:r w:rsidRPr="006E0508">
              <w:rPr>
                <w:rFonts w:ascii="Soberana Sans" w:hAnsi="Soberana Sans" w:cs="Arial"/>
                <w:sz w:val="19"/>
                <w:szCs w:val="19"/>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8343F9">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 de Licitación Pública.</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0B5F1B" w:rsidP="00780A19">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Pr="000B5F1B">
              <w:rPr>
                <w:rFonts w:ascii="Soberana Sans" w:hAnsi="Soberana Sans" w:cs="Arial"/>
                <w:b/>
                <w:lang w:val="es-ES"/>
              </w:rPr>
              <w:t>29</w:t>
            </w:r>
            <w:r w:rsidRPr="000B5F1B">
              <w:rPr>
                <w:rFonts w:ascii="Soberana Sans" w:hAnsi="Soberana Sans" w:cs="Arial"/>
                <w:lang w:val="es-ES"/>
              </w:rPr>
              <w:t>,</w:t>
            </w:r>
            <w:r w:rsidR="008724CB">
              <w:rPr>
                <w:rFonts w:ascii="Soberana Sans" w:hAnsi="Soberana Sans" w:cs="Arial"/>
                <w:lang w:val="es-ES"/>
              </w:rPr>
              <w:t xml:space="preserve"> </w:t>
            </w:r>
            <w:r w:rsidR="008724CB" w:rsidRPr="008724CB">
              <w:rPr>
                <w:rFonts w:ascii="Soberana Sans" w:hAnsi="Soberana Sans" w:cs="Arial"/>
                <w:b/>
                <w:lang w:val="es-ES"/>
              </w:rPr>
              <w:t xml:space="preserve">32 </w:t>
            </w:r>
            <w:r w:rsidR="008724CB">
              <w:rPr>
                <w:rFonts w:ascii="Soberana Sans" w:hAnsi="Soberana Sans" w:cs="Arial"/>
                <w:lang w:val="es-ES"/>
              </w:rPr>
              <w:t>párrafo tercero</w:t>
            </w:r>
            <w:r w:rsidRPr="000B5F1B">
              <w:rPr>
                <w:rFonts w:ascii="Soberana Sans" w:hAnsi="Soberana Sans" w:cs="Arial"/>
                <w:lang w:val="es-ES"/>
              </w:rPr>
              <w:t xml:space="preserve"> de la Ley de Adquisiciones, Arrendamientos y Servicios del Sector Público, </w:t>
            </w:r>
            <w:r w:rsidRPr="000B5F1B">
              <w:rPr>
                <w:rFonts w:ascii="Soberana Sans" w:hAnsi="Soberana Sans" w:cs="Arial"/>
                <w:b/>
                <w:lang w:val="es-ES"/>
              </w:rPr>
              <w:t>37</w:t>
            </w:r>
            <w:r w:rsidRPr="000B5F1B">
              <w:rPr>
                <w:rFonts w:ascii="Soberana Sans" w:hAnsi="Soberana Sans" w:cs="Arial"/>
                <w:lang w:val="es-ES"/>
              </w:rPr>
              <w:t xml:space="preserve">, </w:t>
            </w:r>
            <w:r w:rsidRPr="000B5F1B">
              <w:rPr>
                <w:rFonts w:ascii="Soberana Sans" w:hAnsi="Soberana Sans" w:cs="Arial"/>
                <w:b/>
                <w:lang w:val="es-ES"/>
              </w:rPr>
              <w:t>39</w:t>
            </w:r>
            <w:r w:rsidRPr="000B5F1B">
              <w:rPr>
                <w:rFonts w:ascii="Soberana Sans" w:hAnsi="Soberana Sans" w:cs="Arial"/>
                <w:lang w:val="es-ES"/>
              </w:rPr>
              <w:t>,</w:t>
            </w:r>
            <w:r w:rsidR="008724CB">
              <w:rPr>
                <w:rFonts w:ascii="Soberana Sans" w:hAnsi="Soberana Sans" w:cs="Arial"/>
                <w:lang w:val="es-ES"/>
              </w:rPr>
              <w:t xml:space="preserve"> </w:t>
            </w:r>
            <w:r w:rsidR="008724CB" w:rsidRPr="008724CB">
              <w:rPr>
                <w:rFonts w:ascii="Soberana Sans" w:hAnsi="Soberana Sans" w:cs="Arial"/>
                <w:b/>
                <w:lang w:val="es-ES"/>
              </w:rPr>
              <w:t>43</w:t>
            </w:r>
            <w:r w:rsidRPr="000B5F1B">
              <w:rPr>
                <w:rFonts w:ascii="Soberana Sans" w:hAnsi="Soberana Sans" w:cs="Arial"/>
                <w:lang w:val="es-ES"/>
              </w:rPr>
              <w:t xml:space="preserve"> de su Reglamento, </w:t>
            </w:r>
            <w:r w:rsidR="00C24BA2" w:rsidRPr="00C24BA2">
              <w:rPr>
                <w:rFonts w:ascii="Soberana Sans" w:hAnsi="Soberana Sans" w:cs="Arial"/>
                <w:b/>
                <w:lang w:val="es-ES"/>
              </w:rPr>
              <w:t>50</w:t>
            </w:r>
            <w:r w:rsidR="00C24BA2" w:rsidRPr="00C24BA2">
              <w:rPr>
                <w:rFonts w:ascii="Soberana Sans" w:hAnsi="Soberana Sans" w:cs="Arial"/>
                <w:lang w:val="es-ES"/>
              </w:rPr>
              <w:t xml:space="preserve"> de la Ley Federal de Presupuesto y Responsabilidad Hacendaria, </w:t>
            </w:r>
            <w:r w:rsidR="00C24BA2" w:rsidRPr="00C24BA2">
              <w:rPr>
                <w:rFonts w:ascii="Soberana Sans" w:hAnsi="Soberana Sans" w:cs="Arial"/>
                <w:b/>
                <w:lang w:val="es-ES"/>
              </w:rPr>
              <w:t>147</w:t>
            </w:r>
            <w:r w:rsidR="00C24BA2" w:rsidRPr="00C24BA2">
              <w:rPr>
                <w:rFonts w:ascii="Soberana Sans" w:hAnsi="Soberana Sans" w:cs="Arial"/>
                <w:lang w:val="es-ES"/>
              </w:rPr>
              <w:t xml:space="preserve"> y </w:t>
            </w:r>
            <w:r w:rsidR="00C24BA2" w:rsidRPr="00C24BA2">
              <w:rPr>
                <w:rFonts w:ascii="Soberana Sans" w:hAnsi="Soberana Sans" w:cs="Arial"/>
                <w:b/>
                <w:lang w:val="es-ES"/>
              </w:rPr>
              <w:t>148</w:t>
            </w:r>
            <w:r w:rsidR="00C24BA2" w:rsidRPr="00C24BA2">
              <w:rPr>
                <w:rFonts w:ascii="Soberana Sans" w:hAnsi="Soberana Sans" w:cs="Arial"/>
                <w:lang w:val="es-ES"/>
              </w:rPr>
              <w:t xml:space="preserve"> de su Reglamento 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 a participar en el procedimiento de Licitación Pública Internacional Abierta Electrónica</w:t>
            </w:r>
            <w:r w:rsidR="008724CB">
              <w:rPr>
                <w:rFonts w:ascii="Soberana Sans" w:hAnsi="Soberana Sans" w:cs="Arial"/>
              </w:rPr>
              <w:t xml:space="preserve"> a plazo recortados autorizado de conformidad con el oficio número DAF/HRAEI/</w:t>
            </w:r>
            <w:r w:rsidR="00780A19">
              <w:rPr>
                <w:rFonts w:ascii="Soberana Sans" w:hAnsi="Soberana Sans" w:cs="Arial"/>
              </w:rPr>
              <w:t>0162</w:t>
            </w:r>
            <w:r w:rsidR="008724CB">
              <w:rPr>
                <w:rFonts w:ascii="Soberana Sans" w:hAnsi="Soberana Sans" w:cs="Arial"/>
              </w:rPr>
              <w:t>/2018.</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compranet,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compranet”,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AD0F55">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D2066C" w:rsidRPr="000B5F1B">
              <w:rPr>
                <w:rFonts w:ascii="Soberana Sans" w:hAnsi="Soberana Sans" w:cs="Arial"/>
                <w:b/>
                <w:noProof/>
                <w:lang w:val="es-ES"/>
              </w:rPr>
              <w:t xml:space="preserve"> L</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AD0F55">
              <w:rPr>
                <w:rFonts w:ascii="Soberana Sans" w:hAnsi="Soberana Sans" w:cs="Arial"/>
                <w:b/>
                <w:noProof/>
                <w:lang w:val="es-ES"/>
              </w:rPr>
              <w:t>18</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AD0F55">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7A5BEB" w:rsidRPr="00AD0F55" w:rsidRDefault="00EA22DD" w:rsidP="00AD0F55">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 partida presupuestal</w:t>
            </w:r>
            <w:r w:rsidR="00497EBF" w:rsidRPr="000B5F1B">
              <w:rPr>
                <w:rFonts w:ascii="Soberana Sans" w:hAnsi="Soberana Sans" w:cs="Arial"/>
                <w:noProof/>
                <w:lang w:val="es-ES"/>
              </w:rPr>
              <w:t xml:space="preserve"> </w:t>
            </w:r>
            <w:r w:rsidR="00497EBF" w:rsidRPr="00094932">
              <w:rPr>
                <w:rFonts w:ascii="Soberana Sans" w:hAnsi="Soberana Sans" w:cs="Arial"/>
                <w:noProof/>
                <w:lang w:val="es-ES"/>
              </w:rPr>
              <w:t>siguiente</w:t>
            </w:r>
            <w:r w:rsidR="00CC2435" w:rsidRPr="00094932">
              <w:rPr>
                <w:rFonts w:ascii="Soberana Sans" w:hAnsi="Soberana Sans" w:cs="Arial"/>
                <w:noProof/>
                <w:lang w:val="es-ES"/>
              </w:rPr>
              <w:t xml:space="preserve">: </w:t>
            </w:r>
            <w:r w:rsidR="00406798" w:rsidRPr="001518C4">
              <w:rPr>
                <w:rFonts w:ascii="Soberana Sans" w:hAnsi="Soberana Sans" w:cs="Arial"/>
                <w:b/>
                <w:noProof/>
                <w:lang w:val="es-ES"/>
              </w:rPr>
              <w:t>2</w:t>
            </w:r>
            <w:r w:rsidR="00AD0F55" w:rsidRPr="001518C4">
              <w:rPr>
                <w:rFonts w:ascii="Soberana Sans" w:hAnsi="Soberana Sans" w:cs="Arial"/>
                <w:b/>
                <w:noProof/>
                <w:lang w:val="es-ES"/>
              </w:rPr>
              <w:t>51</w:t>
            </w:r>
            <w:r w:rsidR="00406798" w:rsidRPr="001518C4">
              <w:rPr>
                <w:rFonts w:ascii="Soberana Sans" w:hAnsi="Soberana Sans" w:cs="Arial"/>
                <w:b/>
                <w:noProof/>
                <w:lang w:val="es-ES"/>
              </w:rPr>
              <w:t>01 “Materiales, accesorios y suministros médicos”</w:t>
            </w:r>
            <w:r w:rsidR="00406798" w:rsidRPr="001518C4">
              <w:rPr>
                <w:rFonts w:ascii="Soberana Sans" w:hAnsi="Soberana Sans" w:cs="Arial"/>
                <w:noProof/>
                <w:lang w:val="es-ES"/>
              </w:rPr>
              <w:t>,</w:t>
            </w:r>
            <w:r w:rsidR="00AD0F55" w:rsidRPr="001518C4">
              <w:rPr>
                <w:rFonts w:ascii="Soberana Sans" w:hAnsi="Soberana Sans" w:cs="Arial"/>
                <w:noProof/>
                <w:lang w:val="es-ES"/>
              </w:rPr>
              <w:t xml:space="preserve"> </w:t>
            </w:r>
            <w:r w:rsidR="00AD0F55" w:rsidRPr="001518C4">
              <w:rPr>
                <w:rFonts w:ascii="Soberana Sans" w:hAnsi="Soberana Sans"/>
                <w:b/>
              </w:rPr>
              <w:t xml:space="preserve">25501 “Materiales, accesorios y suministros de laboratorio” </w:t>
            </w:r>
            <w:r w:rsidR="00AD0F55" w:rsidRPr="001518C4">
              <w:rPr>
                <w:rFonts w:ascii="Soberana Sans" w:hAnsi="Soberana Sans"/>
              </w:rPr>
              <w:t>y</w:t>
            </w:r>
            <w:r w:rsidR="00AD0F55" w:rsidRPr="001518C4">
              <w:rPr>
                <w:rFonts w:ascii="Soberana Sans" w:hAnsi="Soberana Sans" w:cs="Arial"/>
                <w:noProof/>
                <w:lang w:val="es-ES"/>
              </w:rPr>
              <w:t xml:space="preserve"> </w:t>
            </w:r>
            <w:r w:rsidR="00AD0F55" w:rsidRPr="001518C4">
              <w:rPr>
                <w:rFonts w:ascii="Soberana Sans" w:hAnsi="Soberana Sans" w:cs="Arial"/>
                <w:b/>
                <w:noProof/>
                <w:lang w:val="es-ES"/>
              </w:rPr>
              <w:t>27201 “Prendas de protección personal”</w:t>
            </w:r>
            <w:r w:rsidR="00AD0F55" w:rsidRPr="001518C4">
              <w:rPr>
                <w:rFonts w:ascii="Soberana Sans" w:hAnsi="Soberana Sans" w:cs="Arial"/>
                <w:noProof/>
                <w:lang w:val="es-ES"/>
              </w:rPr>
              <w:t>,</w:t>
            </w:r>
            <w:r w:rsidR="00406798" w:rsidRPr="001518C4">
              <w:rPr>
                <w:rFonts w:ascii="Soberana Sans" w:hAnsi="Soberana Sans" w:cs="Arial"/>
                <w:noProof/>
                <w:lang w:val="es-ES"/>
              </w:rPr>
              <w:t xml:space="preserve"> </w:t>
            </w:r>
            <w:r w:rsidR="00CF188B" w:rsidRPr="001518C4">
              <w:rPr>
                <w:rFonts w:ascii="Soberana Sans" w:hAnsi="Soberana Sans" w:cs="Arial"/>
                <w:noProof/>
                <w:lang w:val="es-ES"/>
              </w:rPr>
              <w:t xml:space="preserve">lo que se acredita con </w:t>
            </w:r>
            <w:r w:rsidR="00406798" w:rsidRPr="001518C4">
              <w:rPr>
                <w:rFonts w:ascii="Soberana Sans" w:hAnsi="Soberana Sans" w:cs="Arial"/>
                <w:noProof/>
                <w:lang w:val="es-ES"/>
              </w:rPr>
              <w:t xml:space="preserve">la </w:t>
            </w:r>
            <w:r w:rsidR="00D10F8B" w:rsidRPr="001518C4">
              <w:rPr>
                <w:rFonts w:ascii="Soberana Sans" w:hAnsi="Soberana Sans" w:cs="Arial"/>
                <w:noProof/>
                <w:lang w:val="es-ES"/>
              </w:rPr>
              <w:t xml:space="preserve">suficiencia presupuestal </w:t>
            </w:r>
            <w:r w:rsidR="00094932" w:rsidRPr="001518C4">
              <w:rPr>
                <w:rFonts w:ascii="Soberana Sans" w:hAnsi="Soberana Sans" w:cs="Arial"/>
                <w:b/>
                <w:noProof/>
                <w:lang w:val="es-ES"/>
              </w:rPr>
              <w:t>SRF/HRAEI/SP-</w:t>
            </w:r>
            <w:r w:rsidR="00AD0F55" w:rsidRPr="001518C4">
              <w:rPr>
                <w:rFonts w:ascii="Soberana Sans" w:hAnsi="Soberana Sans" w:cs="Arial"/>
                <w:b/>
                <w:noProof/>
                <w:lang w:val="es-ES"/>
              </w:rPr>
              <w:t>***</w:t>
            </w:r>
            <w:r w:rsidR="00D10F8B" w:rsidRPr="001518C4">
              <w:rPr>
                <w:rFonts w:ascii="Soberana Sans" w:hAnsi="Soberana Sans" w:cs="Arial"/>
                <w:b/>
                <w:noProof/>
                <w:lang w:val="es-ES"/>
              </w:rPr>
              <w:t>/201</w:t>
            </w:r>
            <w:r w:rsidR="00AD0F55" w:rsidRPr="001518C4">
              <w:rPr>
                <w:rFonts w:ascii="Soberana Sans" w:hAnsi="Soberana Sans" w:cs="Arial"/>
                <w:b/>
                <w:noProof/>
                <w:lang w:val="es-ES"/>
              </w:rPr>
              <w:t>8</w:t>
            </w:r>
            <w:r w:rsidR="00D10F8B" w:rsidRPr="001518C4">
              <w:rPr>
                <w:rFonts w:ascii="Soberana Sans" w:hAnsi="Soberana Sans" w:cs="Arial"/>
                <w:b/>
                <w:noProof/>
                <w:lang w:val="es-ES"/>
              </w:rPr>
              <w:t>.</w:t>
            </w: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876127" w:rsidP="006E0508">
            <w:pPr>
              <w:tabs>
                <w:tab w:val="left" w:pos="2127"/>
                <w:tab w:val="left" w:pos="3119"/>
                <w:tab w:val="left" w:pos="4482"/>
              </w:tabs>
              <w:spacing w:before="120" w:after="120"/>
              <w:outlineLvl w:val="1"/>
              <w:rPr>
                <w:rFonts w:ascii="Soberana Sans" w:hAnsi="Soberana Sans" w:cs="Arial"/>
                <w:noProof/>
                <w:lang w:val="es-ES"/>
              </w:rPr>
            </w:pPr>
            <w:r w:rsidRPr="00F52848">
              <w:rPr>
                <w:rFonts w:ascii="Soberana Sans" w:hAnsi="Soberana Sans" w:cs="Arial"/>
                <w:noProof/>
                <w:lang w:val="es-ES"/>
              </w:rPr>
              <w:t xml:space="preserve">Apartir de </w:t>
            </w:r>
            <w:r>
              <w:rPr>
                <w:rFonts w:ascii="Soberana Sans" w:hAnsi="Soberana Sans" w:cs="Arial"/>
                <w:noProof/>
                <w:lang w:val="es-ES"/>
              </w:rPr>
              <w:t xml:space="preserve">la notificación del fallo hasta </w:t>
            </w:r>
            <w:r w:rsidRPr="00F52848">
              <w:rPr>
                <w:rFonts w:ascii="Soberana Sans" w:hAnsi="Soberana Sans" w:cs="Arial"/>
                <w:noProof/>
                <w:lang w:val="es-ES"/>
              </w:rPr>
              <w:t>el 31 de diciembre de 2018 o hasta que se entregue la totalidad de las cantidades establecidas.</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28" w:type="pct"/>
        <w:jc w:val="center"/>
        <w:tblLook w:val="04A0" w:firstRow="1" w:lastRow="0" w:firstColumn="1" w:lastColumn="0" w:noHBand="0" w:noVBand="1"/>
      </w:tblPr>
      <w:tblGrid>
        <w:gridCol w:w="2611"/>
        <w:gridCol w:w="6274"/>
        <w:gridCol w:w="1703"/>
      </w:tblGrid>
      <w:tr w:rsidR="00900909" w:rsidRPr="000B5F1B" w:rsidTr="00AB3EF1">
        <w:trPr>
          <w:trHeight w:val="680"/>
          <w:jc w:val="center"/>
        </w:trPr>
        <w:tc>
          <w:tcPr>
            <w:tcW w:w="123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rPr>
              <w:t xml:space="preserve">Por partida </w:t>
            </w:r>
            <w:r w:rsidR="00E03EBC" w:rsidRPr="000B5F1B">
              <w:rPr>
                <w:rFonts w:ascii="Soberana Sans" w:hAnsi="Soberana Sans" w:cs="Arial"/>
              </w:rPr>
              <w:t xml:space="preserve">única </w:t>
            </w:r>
            <w:r w:rsidRPr="000B5F1B">
              <w:rPr>
                <w:rFonts w:ascii="Soberana Sans" w:hAnsi="Soberana Sans" w:cs="Arial"/>
              </w:rPr>
              <w:t>a un solo proveedor de conformidad con el</w:t>
            </w:r>
            <w:r w:rsidRPr="000B5F1B">
              <w:rPr>
                <w:rFonts w:ascii="Soberana Sans" w:hAnsi="Soberana Sans" w:cs="Arial"/>
                <w:b/>
                <w:noProof/>
                <w:lang w:val="es-ES"/>
              </w:rPr>
              <w:t xml:space="preserve"> </w:t>
            </w:r>
            <w:r w:rsidR="00224D88" w:rsidRPr="000B5F1B">
              <w:rPr>
                <w:rFonts w:ascii="Soberana Sans" w:hAnsi="Soberana Sans" w:cs="Arial"/>
                <w:b/>
                <w:noProof/>
                <w:lang w:val="es-ES"/>
              </w:rPr>
              <w:t>Anexo Técnico</w:t>
            </w:r>
            <w:r w:rsidRPr="000B5F1B">
              <w:rPr>
                <w:rFonts w:ascii="Soberana Sans" w:hAnsi="Soberana Sans" w:cs="Arial"/>
                <w:b/>
                <w:noProof/>
                <w:lang w:val="es-ES"/>
              </w:rPr>
              <w:t>.</w:t>
            </w:r>
          </w:p>
        </w:tc>
      </w:tr>
      <w:tr w:rsidR="002F684F" w:rsidRPr="000B5F1B" w:rsidTr="00AB3EF1">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Precio máximo de referencia</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767" w:type="pct"/>
            <w:gridSpan w:val="2"/>
            <w:vAlign w:val="center"/>
          </w:tcPr>
          <w:p w:rsidR="00983838" w:rsidRPr="00240508" w:rsidRDefault="00AD0F55" w:rsidP="00094932">
            <w:pPr>
              <w:ind w:left="-11"/>
              <w:jc w:val="both"/>
              <w:rPr>
                <w:rFonts w:ascii="Soberana Sans" w:hAnsi="Soberana Sans" w:cs="Arial"/>
                <w:b/>
                <w:bCs/>
                <w:color w:val="FF0000"/>
                <w:lang w:val="es-ES"/>
              </w:rPr>
            </w:pPr>
            <w:r w:rsidRPr="00B47243">
              <w:rPr>
                <w:rFonts w:ascii="Soberana Sans" w:hAnsi="Soberana Sans" w:cs="Arial"/>
                <w:bCs/>
                <w:lang w:val="es-ES"/>
              </w:rPr>
              <w:t xml:space="preserve">Los licitantes, deberán cumplir con la </w:t>
            </w:r>
            <w:r w:rsidRPr="00B47243">
              <w:rPr>
                <w:rFonts w:ascii="Soberana Sans" w:hAnsi="Soberana Sans" w:cs="Arial"/>
                <w:b/>
                <w:bCs/>
                <w:lang w:val="es-ES"/>
              </w:rPr>
              <w:t>Normas Oficiales Mexicanas siguientes:</w:t>
            </w:r>
            <w:r w:rsidRPr="00B47243">
              <w:t xml:space="preserve"> </w:t>
            </w:r>
            <w:r w:rsidRPr="00B47243">
              <w:rPr>
                <w:rFonts w:ascii="Soberana Sans" w:hAnsi="Soberana Sans" w:cs="Arial"/>
                <w:b/>
                <w:bCs/>
                <w:lang w:val="es-ES"/>
              </w:rPr>
              <w:t>NOM-037-SSA3-2016, Para la organización y funcionamiento de los laboratorios de anatomía patológica y NOM-007-SSA3-2011, para la organización y funcionamiento de los laboratorios clínico</w:t>
            </w:r>
            <w:r>
              <w:rPr>
                <w:rFonts w:ascii="Soberana Sans" w:hAnsi="Soberana Sans" w:cs="Arial"/>
                <w:b/>
                <w:bCs/>
                <w:lang w:val="es-ES"/>
              </w:rPr>
              <w:t>s</w:t>
            </w:r>
            <w:r w:rsidRPr="00B47243">
              <w:rPr>
                <w:rFonts w:ascii="Soberana Sans" w:hAnsi="Soberana Sans" w:cs="Arial"/>
                <w:bCs/>
                <w:lang w:val="es-ES"/>
              </w:rPr>
              <w:t>,</w:t>
            </w:r>
            <w:r w:rsidRPr="00B47243">
              <w:rPr>
                <w:rFonts w:ascii="Soberana Sans" w:hAnsi="Soberana Sans" w:cs="Arial"/>
                <w:b/>
                <w:bCs/>
                <w:lang w:val="es-ES"/>
              </w:rPr>
              <w:t xml:space="preserve"> </w:t>
            </w:r>
            <w:r w:rsidR="00094932" w:rsidRPr="00094932">
              <w:rPr>
                <w:rFonts w:ascii="Soberana Sans" w:hAnsi="Soberana Sans" w:cs="Arial"/>
                <w:bCs/>
                <w:lang w:val="es-ES"/>
              </w:rPr>
              <w:t>y d</w:t>
            </w:r>
            <w:r w:rsidR="00983838" w:rsidRPr="00B47243">
              <w:rPr>
                <w:rFonts w:ascii="Soberana Sans" w:hAnsi="Soberana Sans" w:cs="Arial"/>
                <w:bCs/>
                <w:lang w:val="es-ES"/>
              </w:rPr>
              <w:t xml:space="preserve">eberán de presentar documento que acredite su cumplimiento o en su caso manifestar </w:t>
            </w:r>
            <w:r w:rsidR="00983838">
              <w:rPr>
                <w:rFonts w:ascii="Soberana Sans" w:hAnsi="Soberana Sans" w:cs="Arial"/>
                <w:bCs/>
                <w:lang w:val="es-ES"/>
              </w:rPr>
              <w:t>por escrito que no existe O</w:t>
            </w:r>
            <w:r w:rsidR="00983838" w:rsidRPr="00B47243">
              <w:rPr>
                <w:rFonts w:ascii="Soberana Sans" w:hAnsi="Soberana Sans" w:cs="Arial"/>
                <w:bCs/>
                <w:lang w:val="es-ES"/>
              </w:rPr>
              <w:t xml:space="preserve">rganismo que emita algún documento y que sin embargo cumplen con la </w:t>
            </w:r>
            <w:hyperlink r:id="rId16" w:history="1">
              <w:r w:rsidR="00983838" w:rsidRPr="00B47243">
                <w:rPr>
                  <w:rFonts w:ascii="Soberana Sans" w:hAnsi="Soberana Sans" w:cs="Arial"/>
                  <w:bCs/>
                  <w:lang w:val="es-ES"/>
                </w:rPr>
                <w:t>Norma</w:t>
              </w:r>
            </w:hyperlink>
            <w:r w:rsidR="00983838"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47243">
              <w:rPr>
                <w:rFonts w:ascii="Soberana Sans" w:hAnsi="Soberana Sans" w:cs="Arial"/>
                <w:b/>
                <w:bCs/>
                <w:lang w:val="es-ES"/>
              </w:rPr>
              <w:t>(Formato</w:t>
            </w:r>
            <w:r w:rsidR="00983838" w:rsidRPr="00B47243">
              <w:rPr>
                <w:rFonts w:ascii="Soberana Sans" w:hAnsi="Soberana Sans" w:cs="Arial"/>
                <w:bCs/>
                <w:lang w:val="es-ES"/>
              </w:rPr>
              <w:t xml:space="preserve"> </w:t>
            </w:r>
            <w:r w:rsidR="00983838"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767" w:type="pct"/>
            <w:gridSpan w:val="2"/>
            <w:vAlign w:val="center"/>
          </w:tcPr>
          <w:p w:rsidR="00674926" w:rsidRPr="000B5F1B" w:rsidRDefault="0061362B" w:rsidP="00674926">
            <w:pPr>
              <w:spacing w:line="276" w:lineRule="auto"/>
              <w:jc w:val="both"/>
              <w:rPr>
                <w:rFonts w:ascii="Soberana Sans" w:hAnsi="Soberana Sans" w:cs="Arial"/>
                <w:b/>
                <w:bCs/>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r w:rsidR="00674926" w:rsidRPr="000B5F1B">
              <w:rPr>
                <w:rFonts w:ascii="Soberana Sans" w:hAnsi="Soberana Sans" w:cs="Arial"/>
                <w:b/>
              </w:rPr>
              <w:t>Evaluación de Muestras físicas</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Recepción de muestras</w:t>
            </w:r>
            <w:r w:rsidR="006077AD" w:rsidRPr="000B5F1B">
              <w:rPr>
                <w:rFonts w:ascii="Soberana Sans" w:hAnsi="Soberana Sans" w:cs="Arial"/>
              </w:rPr>
              <w:t xml:space="preserve"> del 100 % de los renglones de la partida única.</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Clasificación</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Evaluación documental y física del cumplimiento de las especificaciones técnicas solicitadas en el anexo técnico.</w:t>
            </w:r>
          </w:p>
          <w:p w:rsidR="00674926" w:rsidRPr="000B5F1B" w:rsidRDefault="00674926" w:rsidP="00990D53">
            <w:pPr>
              <w:numPr>
                <w:ilvl w:val="0"/>
                <w:numId w:val="62"/>
              </w:numPr>
              <w:spacing w:line="276" w:lineRule="auto"/>
              <w:contextualSpacing/>
              <w:jc w:val="both"/>
              <w:rPr>
                <w:rFonts w:ascii="Soberana Sans" w:hAnsi="Soberana Sans" w:cs="Arial"/>
              </w:rPr>
            </w:pPr>
            <w:r w:rsidRPr="000B5F1B">
              <w:rPr>
                <w:rFonts w:ascii="Soberana Sans" w:hAnsi="Soberana Sans" w:cs="Arial"/>
              </w:rPr>
              <w:t xml:space="preserve">Revisión de documentación técnica obligatoria y complementaria: </w:t>
            </w:r>
            <w:r w:rsidR="006077AD" w:rsidRPr="000B5F1B">
              <w:rPr>
                <w:rFonts w:ascii="Soberana Sans" w:hAnsi="Soberana Sans" w:cs="Arial"/>
              </w:rPr>
              <w:t>Fichas técnicas, registros y propuesta técnica.</w:t>
            </w:r>
          </w:p>
          <w:p w:rsidR="0021019D" w:rsidRPr="000B5F1B" w:rsidRDefault="00674926" w:rsidP="00990D53">
            <w:pPr>
              <w:numPr>
                <w:ilvl w:val="0"/>
                <w:numId w:val="62"/>
              </w:numPr>
              <w:spacing w:line="276" w:lineRule="auto"/>
              <w:contextualSpacing/>
              <w:jc w:val="both"/>
              <w:rPr>
                <w:rFonts w:ascii="Soberana Sans" w:hAnsi="Soberana Sans" w:cs="Arial"/>
                <w:noProof/>
                <w:lang w:val="es-ES"/>
              </w:rPr>
            </w:pPr>
            <w:r w:rsidRPr="000B5F1B">
              <w:rPr>
                <w:rFonts w:ascii="Soberana Sans" w:hAnsi="Soberana Sans" w:cs="Arial"/>
              </w:rPr>
              <w:t xml:space="preserve">Evaluación física </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87612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76127">
              <w:rPr>
                <w:rFonts w:ascii="Soberana Sans" w:hAnsi="Soberana Sans" w:cs="Arial"/>
                <w:b/>
                <w:lang w:val="es-ES"/>
              </w:rPr>
              <w:t>pedido</w:t>
            </w:r>
          </w:p>
        </w:tc>
        <w:tc>
          <w:tcPr>
            <w:tcW w:w="2963" w:type="pct"/>
            <w:tcBorders>
              <w:bottom w:val="single" w:sz="4" w:space="0" w:color="auto"/>
            </w:tcBorders>
            <w:vAlign w:val="center"/>
          </w:tcPr>
          <w:p w:rsidR="00756469" w:rsidRPr="00876127"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b/>
                <w:lang w:val="es-ES"/>
              </w:rPr>
            </w:pPr>
            <w:r w:rsidRPr="00876127">
              <w:rPr>
                <w:rFonts w:ascii="Soberana Sans" w:hAnsi="Soberana Sans" w:cs="Arial"/>
                <w:b/>
                <w:lang w:val="es-ES"/>
              </w:rPr>
              <w:t>Cerrado, cantidades previamente determinadas.</w:t>
            </w:r>
          </w:p>
        </w:tc>
        <w:tc>
          <w:tcPr>
            <w:tcW w:w="804" w:type="pct"/>
            <w:tcBorders>
              <w:bottom w:val="single" w:sz="4" w:space="0" w:color="auto"/>
            </w:tcBorders>
            <w:vAlign w:val="center"/>
          </w:tcPr>
          <w:p w:rsidR="00756469" w:rsidRPr="000B5F1B" w:rsidRDefault="00AD0F55" w:rsidP="005F4C58">
            <w:pPr>
              <w:tabs>
                <w:tab w:val="left" w:pos="2127"/>
                <w:tab w:val="left" w:pos="3119"/>
                <w:tab w:val="left" w:pos="4482"/>
              </w:tabs>
              <w:spacing w:before="120" w:after="120"/>
              <w:ind w:left="9"/>
              <w:jc w:val="center"/>
              <w:outlineLvl w:val="1"/>
              <w:rPr>
                <w:rFonts w:ascii="Soberana Sans" w:hAnsi="Soberana Sans" w:cs="Arial"/>
                <w:lang w:val="es-ES"/>
              </w:rPr>
            </w:pPr>
            <w:r>
              <w:rPr>
                <w:rFonts w:ascii="Soberana Sans" w:hAnsi="Soberana Sans" w:cs="Arial"/>
                <w:lang w:val="es-ES"/>
              </w:rPr>
              <w:t>A</w:t>
            </w:r>
            <w:r w:rsidR="00E92A25" w:rsidRPr="000B5F1B">
              <w:rPr>
                <w:rFonts w:ascii="Soberana Sans" w:hAnsi="Soberana Sans" w:cs="Arial"/>
                <w:lang w:val="es-ES"/>
              </w:rPr>
              <w:t>plica</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876127"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876127">
              <w:rPr>
                <w:rFonts w:ascii="Soberana Sans" w:hAnsi="Soberana Sans" w:cs="Arial"/>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AD0F55" w:rsidRDefault="00AD0F55" w:rsidP="005F4C58">
            <w:pPr>
              <w:tabs>
                <w:tab w:val="left" w:pos="2127"/>
                <w:tab w:val="left" w:pos="3119"/>
                <w:tab w:val="left" w:pos="4482"/>
              </w:tabs>
              <w:spacing w:before="120" w:after="120"/>
              <w:ind w:left="9"/>
              <w:jc w:val="center"/>
              <w:rPr>
                <w:rFonts w:ascii="Soberana Sans" w:hAnsi="Soberana Sans" w:cs="Arial"/>
                <w:lang w:val="es-ES"/>
              </w:rPr>
            </w:pPr>
            <w:r w:rsidRPr="00AD0F55">
              <w:rPr>
                <w:rFonts w:ascii="Soberana Sans" w:hAnsi="Soberana Sans" w:cs="Arial"/>
                <w:lang w:val="es-ES"/>
              </w:rPr>
              <w:t xml:space="preserve">No </w:t>
            </w:r>
            <w:r w:rsidR="00E92A25" w:rsidRPr="00AD0F55">
              <w:rPr>
                <w:rFonts w:ascii="Soberana Sans" w:hAnsi="Soberana Sans" w:cs="Arial"/>
                <w:lang w:val="es-ES"/>
              </w:rPr>
              <w:t>Aplica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FF0057" w:rsidP="00E55030">
            <w:pPr>
              <w:tabs>
                <w:tab w:val="left" w:pos="459"/>
              </w:tabs>
              <w:spacing w:before="120" w:after="120"/>
              <w:ind w:right="23"/>
              <w:jc w:val="both"/>
              <w:rPr>
                <w:rFonts w:ascii="Soberana Sans" w:hAnsi="Soberana Sans" w:cs="Arial"/>
                <w:b/>
                <w:bCs/>
                <w:lang w:val="es-ES"/>
              </w:rPr>
            </w:pPr>
            <w:r w:rsidRPr="00B47243">
              <w:rPr>
                <w:rFonts w:ascii="Soberana Sans" w:hAnsi="Soberana Sans" w:cs="Arial"/>
                <w:b/>
              </w:rPr>
              <w:t>La totalidad de cada partida será adjudicada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753CB9">
        <w:trPr>
          <w:trHeight w:val="403"/>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8F7F55">
        <w:trPr>
          <w:trHeight w:val="67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Pr>
                <w:rFonts w:ascii="Soberana Sans" w:hAnsi="Soberana Sans" w:cs="Arial"/>
              </w:rPr>
              <w:t>0</w:t>
            </w:r>
            <w:r w:rsidRPr="008F7F55">
              <w:rPr>
                <w:rFonts w:ascii="Soberana Sans" w:hAnsi="Soberana Sans" w:cs="Arial"/>
              </w:rPr>
              <w:t xml:space="preserve"> de la Resolución Miscelánea Fiscal para 201</w:t>
            </w:r>
            <w:r w:rsidR="00FF0057">
              <w:rPr>
                <w:rFonts w:ascii="Soberana Sans" w:hAnsi="Soberana Sans" w:cs="Arial"/>
              </w:rPr>
              <w:t>8</w:t>
            </w:r>
            <w:r w:rsidRPr="008F7F55">
              <w:rPr>
                <w:rFonts w:ascii="Soberana Sans" w:hAnsi="Soberana Sans" w:cs="Arial"/>
              </w:rPr>
              <w:t xml:space="preserve"> publicada en el Diario Oficial de la Federación el día 2</w:t>
            </w:r>
            <w:r w:rsidR="00FF0057">
              <w:rPr>
                <w:rFonts w:ascii="Soberana Sans" w:hAnsi="Soberana Sans" w:cs="Arial"/>
              </w:rPr>
              <w:t>2</w:t>
            </w:r>
            <w:r w:rsidRPr="008F7F55">
              <w:rPr>
                <w:rFonts w:ascii="Soberana Sans" w:hAnsi="Soberana Sans" w:cs="Arial"/>
              </w:rPr>
              <w:t xml:space="preserve"> de diciembre del 201</w:t>
            </w:r>
            <w:r w:rsidR="00FF0057">
              <w:rPr>
                <w:rFonts w:ascii="Soberana Sans" w:hAnsi="Soberana Sans" w:cs="Arial"/>
              </w:rPr>
              <w:t>7</w:t>
            </w:r>
            <w:r w:rsidRPr="008F7F55">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E345BF">
        <w:trPr>
          <w:trHeight w:val="29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87612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Pr>
                <w:rFonts w:ascii="Soberana Sans" w:hAnsi="Soberana Sans" w:cs="Arial"/>
              </w:rPr>
              <w:t>el</w:t>
            </w:r>
            <w:r w:rsidRPr="00B47243">
              <w:rPr>
                <w:rFonts w:ascii="Soberana Sans" w:hAnsi="Soberana Sans" w:cs="Arial"/>
              </w:rPr>
              <w:t xml:space="preserve"> </w:t>
            </w:r>
            <w:r w:rsidR="005814FA" w:rsidRPr="005814FA">
              <w:rPr>
                <w:rFonts w:ascii="Soberana Sans" w:hAnsi="Soberana Sans" w:cs="Arial"/>
              </w:rPr>
              <w:t xml:space="preserve">Responsable de </w:t>
            </w:r>
            <w:r w:rsidR="00876127">
              <w:rPr>
                <w:rFonts w:ascii="Soberana Sans" w:hAnsi="Soberana Sans" w:cs="Arial"/>
              </w:rPr>
              <w:t>Anatomía Patológica</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Sanción por incumplimiento</w:t>
            </w:r>
            <w:r w:rsidR="00753CB9">
              <w:rPr>
                <w:rFonts w:ascii="Soberana Sans" w:hAnsi="Soberana Sans" w:cs="Arial"/>
                <w:b/>
              </w:rPr>
              <w:t xml:space="preserve"> en la formalización del pedido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w:t>
            </w:r>
            <w:r w:rsidR="000664D5">
              <w:rPr>
                <w:rFonts w:ascii="Soberana Sans" w:hAnsi="Soberana Sans" w:cs="Arial"/>
              </w:rPr>
              <w:t>nes no entregados oportunamente.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Subdirección de Recursos Materiales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el supuesto de que sea rescindido el pedido no procederá el cobro de dicha pena, ni la contabilización de la misma para hacer efectiva la garantía de 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FF0057" w:rsidP="00FF0057">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Garantía de los bienes</w:t>
            </w:r>
          </w:p>
        </w:tc>
        <w:tc>
          <w:tcPr>
            <w:tcW w:w="3767" w:type="pct"/>
            <w:gridSpan w:val="2"/>
            <w:tcBorders>
              <w:bottom w:val="nil"/>
            </w:tcBorders>
            <w:vAlign w:val="center"/>
          </w:tcPr>
          <w:p w:rsidR="0061362B" w:rsidRPr="000B5F1B" w:rsidRDefault="00FF0057" w:rsidP="00464A27">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Pr="000B5F1B">
              <w:rPr>
                <w:rFonts w:ascii="Soberana Sans" w:hAnsi="Soberana Sans" w:cs="Arial"/>
              </w:rPr>
              <w:t xml:space="preserve">, o en su caso, por cada Ejercicio Fiscal por el monto máximo que se ejercerá en el mismo presentarla por el monto máximo total del Ejercicio Fiscal correspondiente, debiendo renovarla a más tardar dentro de los primeros diez días naturales del Ejercicio Fiscal que corresponda y de no hacerlo será causa de recisión del pedido.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E345BF">
        <w:trPr>
          <w:trHeight w:val="29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6E050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relativo a la solicitud de afiliación a Cadenas Productivas). </w:t>
            </w:r>
            <w:r w:rsidRPr="000B5F1B">
              <w:rPr>
                <w:rFonts w:ascii="Soberana Sans" w:hAnsi="Soberana Sans" w:cs="Arial"/>
                <w:b/>
                <w:bCs/>
              </w:rPr>
              <w:t>(Formato 1</w:t>
            </w:r>
            <w:r w:rsidR="006E0508">
              <w:rPr>
                <w:rFonts w:ascii="Soberana Sans" w:hAnsi="Soberana Sans" w:cs="Arial"/>
                <w:b/>
                <w:bCs/>
              </w:rPr>
              <w:t>5</w:t>
            </w:r>
            <w:r w:rsidRPr="000B5F1B">
              <w:rPr>
                <w:rFonts w:ascii="Soberana Sans" w:hAnsi="Soberana Sans" w:cs="Arial"/>
                <w:b/>
                <w:bCs/>
              </w:rPr>
              <w:t>)</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Terminación anticipada </w:t>
            </w:r>
            <w:r w:rsidR="00753CB9">
              <w:rPr>
                <w:rFonts w:ascii="Soberana Sans" w:hAnsi="Soberana Sans" w:cs="Arial"/>
                <w:b/>
              </w:rPr>
              <w:t>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DE LICITACIÓN PÚBLICA </w:t>
      </w:r>
      <w:r w:rsidR="00721B69" w:rsidRPr="000B5F1B">
        <w:rPr>
          <w:rFonts w:ascii="Soberana Sans" w:hAnsi="Soberana Sans" w:cs="Arial"/>
          <w:b/>
          <w:sz w:val="20"/>
          <w:szCs w:val="20"/>
          <w:lang w:val="es-ES"/>
        </w:rPr>
        <w:t>INTER</w:t>
      </w:r>
      <w:r w:rsidR="00B3270D" w:rsidRPr="000B5F1B">
        <w:rPr>
          <w:rFonts w:ascii="Soberana Sans" w:hAnsi="Soberana Sans" w:cs="Arial"/>
          <w:b/>
          <w:sz w:val="20"/>
          <w:szCs w:val="20"/>
          <w:lang w:val="es-ES"/>
        </w:rPr>
        <w:t>NACIONAL</w:t>
      </w:r>
      <w:r w:rsidR="00525264" w:rsidRPr="000B5F1B">
        <w:rPr>
          <w:rFonts w:ascii="Soberana Sans" w:hAnsi="Soberana Sans" w:cs="Arial"/>
          <w:b/>
          <w:sz w:val="20"/>
          <w:szCs w:val="20"/>
          <w:lang w:val="es-ES"/>
        </w:rPr>
        <w:t xml:space="preserve"> </w:t>
      </w:r>
      <w:r w:rsidR="00721B69" w:rsidRPr="000B5F1B">
        <w:rPr>
          <w:rFonts w:ascii="Soberana Sans" w:hAnsi="Soberana Sans" w:cs="Arial"/>
          <w:b/>
          <w:sz w:val="20"/>
          <w:szCs w:val="20"/>
          <w:lang w:val="es-ES"/>
        </w:rPr>
        <w:t xml:space="preserve">ABIERTA </w:t>
      </w:r>
      <w:r w:rsidR="003802FF" w:rsidRPr="000B5F1B">
        <w:rPr>
          <w:rFonts w:ascii="Soberana Sans" w:hAnsi="Soberana Sans" w:cs="Arial"/>
          <w:b/>
          <w:sz w:val="20"/>
          <w:szCs w:val="20"/>
          <w:lang w:val="es-ES"/>
        </w:rPr>
        <w:t xml:space="preserve">ELECTRÓNICA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153754" w:rsidP="00FF0057">
            <w:pPr>
              <w:tabs>
                <w:tab w:val="left" w:pos="2127"/>
                <w:tab w:val="left" w:pos="3119"/>
                <w:tab w:val="left" w:pos="4482"/>
              </w:tabs>
              <w:spacing w:before="120" w:after="120"/>
              <w:jc w:val="both"/>
              <w:rPr>
                <w:rFonts w:ascii="Soberana Sans" w:hAnsi="Soberana Sans" w:cs="Arial"/>
                <w:b/>
                <w:noProof/>
                <w:lang w:val="es-ES"/>
              </w:rPr>
            </w:pPr>
            <w:r>
              <w:rPr>
                <w:rFonts w:ascii="Soberana Sans" w:hAnsi="Soberana Sans" w:cs="Arial"/>
                <w:b/>
                <w:noProof/>
                <w:lang w:val="es-ES"/>
              </w:rPr>
              <w:t xml:space="preserve">Aplica. </w:t>
            </w:r>
            <w:r w:rsidRPr="00153754">
              <w:rPr>
                <w:rFonts w:ascii="Soberana Sans" w:hAnsi="Soberana Sans" w:cs="Arial"/>
                <w:noProof/>
                <w:lang w:val="es-ES"/>
              </w:rPr>
              <w:t>De conformdiad c</w:t>
            </w:r>
            <w:r w:rsidR="00876127">
              <w:rPr>
                <w:rFonts w:ascii="Soberana Sans" w:hAnsi="Soberana Sans" w:cs="Arial"/>
                <w:noProof/>
                <w:lang w:val="es-ES"/>
              </w:rPr>
              <w:t>on el oficio numero DAF/HRAEI/0162</w:t>
            </w:r>
            <w:r w:rsidRPr="00153754">
              <w:rPr>
                <w:rFonts w:ascii="Soberana Sans" w:hAnsi="Soberana Sans" w:cs="Arial"/>
                <w:noProof/>
                <w:lang w:val="es-ES"/>
              </w:rPr>
              <w:t>/2018.</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bCs/>
                <w:lang w:val="es-ES"/>
              </w:rPr>
              <w:t>Calendario 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0B5F1B"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5A2EFD" w:rsidRPr="000B5F1B" w:rsidTr="000E096A">
        <w:trPr>
          <w:trHeight w:val="247"/>
          <w:jc w:val="center"/>
        </w:trPr>
        <w:tc>
          <w:tcPr>
            <w:tcW w:w="1269" w:type="pct"/>
            <w:vMerge/>
            <w:shd w:val="clear" w:color="auto" w:fill="D9D9D9" w:themeFill="background1" w:themeFillShade="D9"/>
          </w:tcPr>
          <w:p w:rsidR="005A2EFD" w:rsidRPr="000B5F1B" w:rsidRDefault="005A2EFD"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5A2EFD" w:rsidRPr="000B5F1B" w:rsidRDefault="005A2EFD"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5A2EFD" w:rsidRPr="00F839AD" w:rsidRDefault="00F839AD" w:rsidP="00F839AD">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F839AD">
              <w:rPr>
                <w:rFonts w:ascii="Soberana Sans" w:hAnsi="Soberana Sans" w:cs="Arial"/>
                <w:b/>
                <w:noProof/>
                <w:sz w:val="18"/>
                <w:szCs w:val="18"/>
                <w:lang w:val="es-ES"/>
              </w:rPr>
              <w:t xml:space="preserve">15 </w:t>
            </w:r>
            <w:r w:rsidR="005A2EFD" w:rsidRPr="00F839AD">
              <w:rPr>
                <w:rFonts w:ascii="Soberana Sans" w:hAnsi="Soberana Sans" w:cs="Arial"/>
                <w:b/>
                <w:noProof/>
                <w:sz w:val="18"/>
                <w:szCs w:val="18"/>
                <w:lang w:val="es-ES"/>
              </w:rPr>
              <w:t>de</w:t>
            </w:r>
            <w:r w:rsidR="00C7530B" w:rsidRPr="00F839AD">
              <w:rPr>
                <w:rFonts w:ascii="Soberana Sans" w:hAnsi="Soberana Sans" w:cs="Arial"/>
                <w:b/>
                <w:noProof/>
                <w:sz w:val="18"/>
                <w:szCs w:val="18"/>
                <w:lang w:val="es-ES"/>
              </w:rPr>
              <w:t xml:space="preserve"> </w:t>
            </w:r>
            <w:r w:rsidRPr="00F839AD">
              <w:rPr>
                <w:rFonts w:ascii="Soberana Sans" w:hAnsi="Soberana Sans" w:cs="Arial"/>
                <w:b/>
                <w:noProof/>
                <w:sz w:val="18"/>
                <w:szCs w:val="18"/>
                <w:lang w:val="es-ES"/>
              </w:rPr>
              <w:t>marzo</w:t>
            </w:r>
            <w:r w:rsidR="00153754" w:rsidRPr="00F839AD">
              <w:rPr>
                <w:rFonts w:ascii="Soberana Sans" w:hAnsi="Soberana Sans" w:cs="Arial"/>
                <w:b/>
                <w:noProof/>
                <w:sz w:val="18"/>
                <w:szCs w:val="18"/>
                <w:lang w:val="es-ES"/>
              </w:rPr>
              <w:t xml:space="preserve"> de 2018</w:t>
            </w:r>
          </w:p>
        </w:tc>
        <w:tc>
          <w:tcPr>
            <w:tcW w:w="749" w:type="pct"/>
            <w:vAlign w:val="center"/>
          </w:tcPr>
          <w:p w:rsidR="005A2EFD" w:rsidRPr="00F839AD" w:rsidRDefault="00F839AD" w:rsidP="008760C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F839AD">
              <w:rPr>
                <w:rFonts w:ascii="Soberana Sans" w:hAnsi="Soberana Sans" w:cs="Arial"/>
                <w:b/>
                <w:noProof/>
                <w:sz w:val="18"/>
                <w:szCs w:val="18"/>
              </w:rPr>
              <w:t>12</w:t>
            </w:r>
            <w:r w:rsidR="005A2EFD" w:rsidRPr="00F839AD">
              <w:rPr>
                <w:rFonts w:ascii="Soberana Sans" w:hAnsi="Soberana Sans" w:cs="Arial"/>
                <w:b/>
                <w:noProof/>
                <w:sz w:val="18"/>
                <w:szCs w:val="18"/>
              </w:rPr>
              <w:t>:00 horas</w:t>
            </w:r>
          </w:p>
        </w:tc>
      </w:tr>
      <w:tr w:rsidR="000E096A" w:rsidRPr="000B5F1B" w:rsidTr="000E096A">
        <w:trPr>
          <w:trHeight w:val="247"/>
          <w:jc w:val="center"/>
        </w:trPr>
        <w:tc>
          <w:tcPr>
            <w:tcW w:w="1269" w:type="pct"/>
            <w:vMerge/>
            <w:shd w:val="clear" w:color="auto" w:fill="D9D9D9" w:themeFill="background1" w:themeFillShade="D9"/>
          </w:tcPr>
          <w:p w:rsidR="000E096A" w:rsidRPr="000B5F1B" w:rsidRDefault="000E096A"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0E096A" w:rsidRPr="000B5F1B" w:rsidRDefault="000E096A"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0E096A" w:rsidRPr="00F839AD" w:rsidRDefault="000E096A" w:rsidP="00916D57">
            <w:pPr>
              <w:tabs>
                <w:tab w:val="left" w:pos="-1440"/>
                <w:tab w:val="left" w:pos="-720"/>
                <w:tab w:val="left" w:pos="3119"/>
              </w:tabs>
              <w:spacing w:before="120" w:after="120"/>
              <w:jc w:val="center"/>
              <w:rPr>
                <w:rFonts w:ascii="Soberana Sans" w:hAnsi="Soberana Sans" w:cs="Arial"/>
                <w:b/>
                <w:sz w:val="18"/>
                <w:szCs w:val="18"/>
              </w:rPr>
            </w:pPr>
            <w:r w:rsidRPr="00F839AD">
              <w:rPr>
                <w:rFonts w:ascii="Soberana Sans" w:hAnsi="Soberana Sans" w:cs="Arial"/>
                <w:b/>
                <w:sz w:val="18"/>
                <w:szCs w:val="18"/>
              </w:rPr>
              <w:t>NO APLICA</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6C2216" w:rsidRPr="00F839AD" w:rsidRDefault="00F839AD" w:rsidP="00FF0057">
            <w:pPr>
              <w:tabs>
                <w:tab w:val="left" w:pos="-1440"/>
                <w:tab w:val="left" w:pos="-720"/>
                <w:tab w:val="left" w:pos="3119"/>
              </w:tabs>
              <w:spacing w:before="120" w:after="120"/>
              <w:jc w:val="center"/>
              <w:rPr>
                <w:rFonts w:ascii="Soberana Sans" w:hAnsi="Soberana Sans" w:cs="Arial"/>
                <w:b/>
                <w:sz w:val="18"/>
                <w:szCs w:val="18"/>
              </w:rPr>
            </w:pPr>
            <w:r w:rsidRPr="00F839AD">
              <w:rPr>
                <w:rFonts w:ascii="Soberana Sans" w:hAnsi="Soberana Sans" w:cs="Arial"/>
                <w:b/>
                <w:noProof/>
                <w:sz w:val="18"/>
                <w:szCs w:val="18"/>
                <w:lang w:val="es-ES"/>
              </w:rPr>
              <w:t>23</w:t>
            </w:r>
            <w:r w:rsidR="00153754" w:rsidRPr="00F839AD">
              <w:rPr>
                <w:rFonts w:ascii="Soberana Sans" w:hAnsi="Soberana Sans" w:cs="Arial"/>
                <w:b/>
                <w:noProof/>
                <w:sz w:val="18"/>
                <w:szCs w:val="18"/>
                <w:lang w:val="es-ES"/>
              </w:rPr>
              <w:t xml:space="preserve"> </w:t>
            </w:r>
            <w:r w:rsidR="000E096A" w:rsidRPr="00F839AD">
              <w:rPr>
                <w:rFonts w:ascii="Soberana Sans" w:hAnsi="Soberana Sans" w:cs="Arial"/>
                <w:b/>
                <w:noProof/>
                <w:sz w:val="18"/>
                <w:szCs w:val="18"/>
                <w:lang w:val="es-ES"/>
              </w:rPr>
              <w:t xml:space="preserve">de </w:t>
            </w:r>
            <w:r w:rsidR="00FF0057" w:rsidRPr="00F839AD">
              <w:rPr>
                <w:rFonts w:ascii="Soberana Sans" w:hAnsi="Soberana Sans" w:cs="Arial"/>
                <w:b/>
                <w:noProof/>
                <w:sz w:val="18"/>
                <w:szCs w:val="18"/>
                <w:lang w:val="es-ES"/>
              </w:rPr>
              <w:t>marzo</w:t>
            </w:r>
            <w:r w:rsidR="000E096A" w:rsidRPr="00F839AD">
              <w:rPr>
                <w:rFonts w:ascii="Soberana Sans" w:hAnsi="Soberana Sans" w:cs="Arial"/>
                <w:b/>
                <w:noProof/>
                <w:sz w:val="18"/>
                <w:szCs w:val="18"/>
                <w:lang w:val="es-ES"/>
              </w:rPr>
              <w:t xml:space="preserve"> de 201</w:t>
            </w:r>
            <w:r w:rsidR="008760CC" w:rsidRPr="00F839AD">
              <w:rPr>
                <w:rFonts w:ascii="Soberana Sans" w:hAnsi="Soberana Sans" w:cs="Arial"/>
                <w:b/>
                <w:noProof/>
                <w:sz w:val="18"/>
                <w:szCs w:val="18"/>
                <w:lang w:val="es-ES"/>
              </w:rPr>
              <w:t>8</w:t>
            </w:r>
          </w:p>
        </w:tc>
        <w:tc>
          <w:tcPr>
            <w:tcW w:w="749" w:type="pct"/>
            <w:vAlign w:val="center"/>
          </w:tcPr>
          <w:p w:rsidR="006C2216" w:rsidRPr="00F839AD" w:rsidRDefault="00F839AD" w:rsidP="00EC696E">
            <w:pPr>
              <w:tabs>
                <w:tab w:val="left" w:pos="-1440"/>
                <w:tab w:val="left" w:pos="-720"/>
                <w:tab w:val="left" w:pos="3119"/>
              </w:tabs>
              <w:spacing w:before="120" w:after="120"/>
              <w:jc w:val="center"/>
              <w:rPr>
                <w:rFonts w:ascii="Soberana Sans" w:hAnsi="Soberana Sans" w:cs="Arial"/>
                <w:b/>
                <w:sz w:val="18"/>
                <w:szCs w:val="18"/>
              </w:rPr>
            </w:pPr>
            <w:r w:rsidRPr="00F839AD">
              <w:rPr>
                <w:rFonts w:ascii="Soberana Sans" w:hAnsi="Soberana Sans" w:cs="Arial"/>
                <w:b/>
                <w:noProof/>
                <w:sz w:val="18"/>
                <w:szCs w:val="18"/>
              </w:rPr>
              <w:t>10</w:t>
            </w:r>
            <w:r w:rsidR="006C2216" w:rsidRPr="00F839AD">
              <w:rPr>
                <w:rFonts w:ascii="Soberana Sans" w:hAnsi="Soberana Sans" w:cs="Arial"/>
                <w:b/>
                <w:noProof/>
                <w:sz w:val="18"/>
                <w:szCs w:val="18"/>
              </w:rPr>
              <w:t>:00 horas</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6C2216" w:rsidRPr="00F839AD" w:rsidRDefault="00F839AD" w:rsidP="00FF0057">
            <w:pPr>
              <w:tabs>
                <w:tab w:val="left" w:pos="-1440"/>
                <w:tab w:val="left" w:pos="-720"/>
                <w:tab w:val="left" w:pos="3119"/>
              </w:tabs>
              <w:spacing w:before="120" w:after="120"/>
              <w:jc w:val="center"/>
              <w:rPr>
                <w:rFonts w:ascii="Soberana Sans" w:hAnsi="Soberana Sans" w:cs="Arial"/>
                <w:b/>
                <w:sz w:val="18"/>
                <w:szCs w:val="18"/>
              </w:rPr>
            </w:pPr>
            <w:r w:rsidRPr="00F839AD">
              <w:rPr>
                <w:rFonts w:ascii="Soberana Sans" w:hAnsi="Soberana Sans" w:cs="Arial"/>
                <w:b/>
                <w:noProof/>
                <w:sz w:val="18"/>
                <w:szCs w:val="18"/>
                <w:lang w:val="es-ES"/>
              </w:rPr>
              <w:t>28</w:t>
            </w:r>
            <w:r w:rsidR="008760CC" w:rsidRPr="00F839AD">
              <w:rPr>
                <w:rFonts w:ascii="Soberana Sans" w:hAnsi="Soberana Sans" w:cs="Arial"/>
                <w:b/>
                <w:noProof/>
                <w:sz w:val="18"/>
                <w:szCs w:val="18"/>
                <w:lang w:val="es-ES"/>
              </w:rPr>
              <w:t xml:space="preserve"> de </w:t>
            </w:r>
            <w:r w:rsidR="00FF0057" w:rsidRPr="00F839AD">
              <w:rPr>
                <w:rFonts w:ascii="Soberana Sans" w:hAnsi="Soberana Sans" w:cs="Arial"/>
                <w:b/>
                <w:noProof/>
                <w:sz w:val="18"/>
                <w:szCs w:val="18"/>
                <w:lang w:val="es-ES"/>
              </w:rPr>
              <w:t>marzo</w:t>
            </w:r>
            <w:r w:rsidR="008760CC" w:rsidRPr="00F839AD">
              <w:rPr>
                <w:rFonts w:ascii="Soberana Sans" w:hAnsi="Soberana Sans" w:cs="Arial"/>
                <w:b/>
                <w:noProof/>
                <w:sz w:val="18"/>
                <w:szCs w:val="18"/>
                <w:lang w:val="es-ES"/>
              </w:rPr>
              <w:t xml:space="preserve"> de 2018</w:t>
            </w:r>
          </w:p>
        </w:tc>
        <w:tc>
          <w:tcPr>
            <w:tcW w:w="749" w:type="pct"/>
            <w:vAlign w:val="center"/>
          </w:tcPr>
          <w:p w:rsidR="006C2216" w:rsidRPr="00F839AD" w:rsidRDefault="00614B4D" w:rsidP="00F839AD">
            <w:pPr>
              <w:tabs>
                <w:tab w:val="left" w:pos="-1440"/>
                <w:tab w:val="left" w:pos="-720"/>
                <w:tab w:val="left" w:pos="3119"/>
              </w:tabs>
              <w:spacing w:before="120" w:after="120"/>
              <w:jc w:val="center"/>
              <w:rPr>
                <w:rFonts w:ascii="Soberana Sans" w:hAnsi="Soberana Sans" w:cs="Arial"/>
                <w:b/>
                <w:sz w:val="18"/>
                <w:szCs w:val="18"/>
              </w:rPr>
            </w:pPr>
            <w:r w:rsidRPr="00F839AD">
              <w:rPr>
                <w:rFonts w:ascii="Soberana Sans" w:hAnsi="Soberana Sans" w:cs="Arial"/>
                <w:b/>
                <w:noProof/>
                <w:sz w:val="18"/>
                <w:szCs w:val="18"/>
              </w:rPr>
              <w:t xml:space="preserve"> </w:t>
            </w:r>
            <w:r w:rsidR="000E096A" w:rsidRPr="00F839AD">
              <w:rPr>
                <w:rFonts w:ascii="Soberana Sans" w:hAnsi="Soberana Sans" w:cs="Arial"/>
                <w:b/>
                <w:noProof/>
                <w:sz w:val="18"/>
                <w:szCs w:val="18"/>
              </w:rPr>
              <w:t>1</w:t>
            </w:r>
            <w:r w:rsidR="00F839AD" w:rsidRPr="00F839AD">
              <w:rPr>
                <w:rFonts w:ascii="Soberana Sans" w:hAnsi="Soberana Sans" w:cs="Arial"/>
                <w:b/>
                <w:noProof/>
                <w:sz w:val="18"/>
                <w:szCs w:val="18"/>
              </w:rPr>
              <w:t>7</w:t>
            </w:r>
            <w:r w:rsidR="006C2216" w:rsidRPr="00F839AD">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5A2EFD">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Pr="000B5F1B">
              <w:rPr>
                <w:rFonts w:ascii="Soberana Sans" w:hAnsi="Soberana Sans" w:cs="Arial"/>
              </w:rPr>
              <w:t>Licitación</w:t>
            </w:r>
            <w:r w:rsidR="00A55258" w:rsidRPr="000B5F1B">
              <w:rPr>
                <w:rFonts w:ascii="Soberana Sans" w:hAnsi="Soberana Sans" w:cs="Arial"/>
                <w:noProof/>
                <w:lang w:val="es-ES"/>
              </w:rPr>
              <w:t xml:space="preserve"> </w:t>
            </w:r>
            <w:r w:rsidR="008D7447" w:rsidRPr="000B5F1B">
              <w:rPr>
                <w:rFonts w:ascii="Soberana Sans" w:hAnsi="Soberana Sans" w:cs="Arial"/>
                <w:noProof/>
                <w:lang w:val="es-ES"/>
              </w:rPr>
              <w:t>Pública 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5A2EFD" w:rsidRPr="000B5F1B">
                <w:rPr>
                  <w:rStyle w:val="Hipervnculo"/>
                  <w:rFonts w:ascii="Soberana Sans" w:hAnsi="Soberana Sans" w:cs="Arial"/>
                  <w:noProof/>
                  <w:lang w:val="es-ES"/>
                </w:rPr>
                <w:t>http://dof.gob.mx</w:t>
              </w:r>
            </w:hyperlink>
            <w:r w:rsidR="00C5497F" w:rsidRPr="000B5F1B">
              <w:rPr>
                <w:rStyle w:val="Hipervnculo"/>
                <w:rFonts w:ascii="Soberana Sans" w:hAnsi="Soberana Sans" w:cs="Arial"/>
                <w:noProof/>
                <w:color w:val="0066FF"/>
                <w:lang w:val="es-ES"/>
              </w:rPr>
              <w:t xml:space="preserve">, </w:t>
            </w:r>
            <w:hyperlink r:id="rId19"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20"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04376F" w:rsidP="0005012E">
            <w:pPr>
              <w:tabs>
                <w:tab w:val="left" w:pos="2127"/>
                <w:tab w:val="left" w:pos="3119"/>
                <w:tab w:val="left" w:pos="4482"/>
              </w:tabs>
              <w:spacing w:before="120" w:after="120"/>
              <w:ind w:left="9"/>
              <w:jc w:val="both"/>
              <w:rPr>
                <w:rFonts w:ascii="Soberana Sans" w:hAnsi="Soberana Sans" w:cs="Arial"/>
                <w:b/>
                <w:noProof/>
                <w:color w:val="FF0000"/>
                <w:lang w:val="es-ES"/>
              </w:rPr>
            </w:pPr>
            <w:r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el procedimiento de licitación pública, 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6E0508" w:rsidRPr="006E0508" w:rsidRDefault="006E0508" w:rsidP="006E0508">
            <w:pPr>
              <w:pStyle w:val="Prrafodelista"/>
              <w:numPr>
                <w:ilvl w:val="1"/>
                <w:numId w:val="58"/>
              </w:numPr>
              <w:tabs>
                <w:tab w:val="left" w:pos="454"/>
              </w:tabs>
              <w:spacing w:before="120" w:after="120"/>
              <w:ind w:left="29" w:right="23" w:hanging="7"/>
              <w:rPr>
                <w:rFonts w:ascii="Soberana Sans" w:hAnsi="Soberana Sans" w:cs="Arial"/>
                <w:b/>
                <w:lang w:val="es-ES"/>
              </w:rPr>
            </w:pPr>
            <w:r w:rsidRPr="006E0508">
              <w:rPr>
                <w:rFonts w:ascii="Soberana Sans" w:hAnsi="Soberana Sans" w:cs="Arial"/>
                <w:b/>
                <w:lang w:val="es-ES"/>
              </w:rPr>
              <w:t>Para acreditar la existencia legal y personalidad jurídica de persona física o moral</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Presentación de muestras</w:t>
            </w:r>
          </w:p>
        </w:tc>
        <w:tc>
          <w:tcPr>
            <w:tcW w:w="3731" w:type="pct"/>
            <w:gridSpan w:val="3"/>
            <w:vAlign w:val="center"/>
          </w:tcPr>
          <w:p w:rsidR="0005012E" w:rsidRPr="00EE052C" w:rsidRDefault="0005012E" w:rsidP="002D6A7E">
            <w:pPr>
              <w:pStyle w:val="Sinespaciado"/>
              <w:jc w:val="both"/>
              <w:rPr>
                <w:rFonts w:ascii="Soberana Sans" w:hAnsi="Soberana Sans" w:cs="Arial"/>
                <w:b/>
                <w:noProof/>
                <w:lang w:val="es-ES"/>
              </w:rPr>
            </w:pPr>
            <w:r>
              <w:rPr>
                <w:rFonts w:ascii="Soberana Sans" w:hAnsi="Soberana Sans" w:cs="Arial"/>
                <w:b/>
                <w:noProof/>
                <w:lang w:val="es-ES"/>
              </w:rPr>
              <w:t xml:space="preserve">No </w:t>
            </w:r>
            <w:r w:rsidRPr="00C066F8">
              <w:rPr>
                <w:rFonts w:ascii="Soberana Sans" w:hAnsi="Soberana Sans" w:cs="Arial"/>
                <w:b/>
                <w:noProof/>
                <w:lang w:val="es-ES"/>
              </w:rPr>
              <w:t xml:space="preserve">Aplica. </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B3270D" w:rsidRPr="000B5F1B">
              <w:rPr>
                <w:rFonts w:ascii="Soberana Sans" w:hAnsi="Soberana Sans" w:cs="Arial"/>
              </w:rPr>
              <w:t xml:space="preserve">Licitación Pública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B3270D" w:rsidRPr="000B5F1B">
              <w:rPr>
                <w:rFonts w:ascii="Soberana Sans" w:hAnsi="Soberana Sans" w:cs="Arial"/>
              </w:rPr>
              <w:t>Licitación Pública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Licitación Pública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Nombre(s) del (o los) licitante(s) a quién(es) se adjudica el </w:t>
            </w:r>
            <w:r w:rsidR="00876127">
              <w:rPr>
                <w:rFonts w:ascii="Soberana Sans" w:hAnsi="Soberana Sans" w:cs="Arial"/>
                <w:noProof/>
                <w:lang w:val="es-ES"/>
              </w:rPr>
              <w:t>pedido</w:t>
            </w:r>
            <w:r w:rsidRPr="0005012E">
              <w:rPr>
                <w:rFonts w:ascii="Soberana Sans" w:hAnsi="Soberana Sans"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w:t>
            </w:r>
            <w:r w:rsidR="00876127">
              <w:rPr>
                <w:rFonts w:ascii="Soberana Sans" w:hAnsi="Soberana Sans" w:cs="Arial"/>
                <w:noProof/>
                <w:lang w:val="es-ES"/>
              </w:rPr>
              <w:t>pedido</w:t>
            </w:r>
            <w:r w:rsidRPr="0005012E">
              <w:rPr>
                <w:rFonts w:ascii="Soberana Sans" w:hAnsi="Soberana Sans" w:cs="Arial"/>
                <w:noProof/>
                <w:lang w:val="es-ES"/>
              </w:rPr>
              <w:t xml:space="preserve">,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pdf y excel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876127">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sidR="00876127">
              <w:rPr>
                <w:rFonts w:ascii="Soberana Sans" w:hAnsi="Soberana Sans" w:cs="Arial"/>
              </w:rPr>
              <w:t>pedido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w:t>
            </w:r>
            <w:r w:rsidR="00876127">
              <w:rPr>
                <w:rFonts w:ascii="Soberana Sans" w:hAnsi="Soberana Sans" w:cs="Arial"/>
              </w:rPr>
              <w:t>pedido</w:t>
            </w:r>
            <w:r w:rsidRPr="00B47243">
              <w:rPr>
                <w:rFonts w:ascii="Soberana Sans" w:hAnsi="Soberana Sans"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Pr>
                <w:rFonts w:ascii="Soberana Sans" w:hAnsi="Soberana Sans" w:cs="Arial"/>
              </w:rPr>
              <w:t>pedido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La comunicación entre las partes, se hará por escrito y exclusivamente a través del sistema compranet,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alguno de los documentos solicitados en los apartados </w:t>
            </w:r>
            <w:r w:rsidR="002C7042" w:rsidRPr="000B5F1B">
              <w:rPr>
                <w:rFonts w:ascii="Soberana Sans" w:hAnsi="Soberana Sans" w:cs="Arial"/>
              </w:rPr>
              <w:t xml:space="preserve">VI.1 “Documentación que integra la propuesta técnica”, </w:t>
            </w:r>
            <w:r w:rsidRPr="000B5F1B">
              <w:rPr>
                <w:rFonts w:ascii="Soberana Sans" w:hAnsi="Soberana Sans" w:cs="Arial"/>
              </w:rPr>
              <w:t>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de conformidad con lo señalado en el “acuerdo por el que se establecen las disposiciones que deberán observar para la utilización del sistema electrónico de información pública gubernamental, denominado compranet”,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1975CC">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E345BF" w:rsidRPr="000B5F1B" w:rsidTr="00464A27">
        <w:trPr>
          <w:trHeight w:val="558"/>
          <w:jc w:val="center"/>
        </w:trPr>
        <w:tc>
          <w:tcPr>
            <w:tcW w:w="2559" w:type="dxa"/>
            <w:vMerge w:val="restart"/>
            <w:shd w:val="clear" w:color="auto" w:fill="D9D9D9" w:themeFill="background1" w:themeFillShade="D9"/>
          </w:tcPr>
          <w:p w:rsidR="00E345BF" w:rsidRPr="000B5F1B" w:rsidRDefault="00E345BF"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E345BF" w:rsidRPr="000B5F1B" w:rsidRDefault="00E345BF"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E345BF" w:rsidRPr="000B5F1B" w:rsidRDefault="00E345BF"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Pr="000B5F1B">
              <w:rPr>
                <w:rFonts w:ascii="Soberana Sans" w:hAnsi="Soberana Sans" w:cs="Arial"/>
              </w:rPr>
              <w:t xml:space="preserve"> del Reglamento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E345BF" w:rsidRPr="000B5F1B" w:rsidRDefault="00E345BF"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E345BF" w:rsidRPr="000B5F1B" w:rsidRDefault="00E345BF"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E345BF" w:rsidRPr="000B5F1B" w:rsidRDefault="00E345BF"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E345BF" w:rsidRPr="00FF0057" w:rsidRDefault="00E345BF" w:rsidP="00FA3484">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E345BF" w:rsidRPr="000B5F1B" w:rsidTr="00F10B68">
        <w:trPr>
          <w:trHeight w:val="223"/>
          <w:jc w:val="center"/>
        </w:trPr>
        <w:tc>
          <w:tcPr>
            <w:tcW w:w="2559" w:type="dxa"/>
            <w:vMerge/>
            <w:shd w:val="clear" w:color="auto" w:fill="D9D9D9" w:themeFill="background1" w:themeFillShade="D9"/>
          </w:tcPr>
          <w:p w:rsidR="00E345BF" w:rsidRPr="000B5F1B" w:rsidRDefault="00E345BF" w:rsidP="00C0242C">
            <w:pPr>
              <w:tabs>
                <w:tab w:val="left" w:pos="454"/>
              </w:tabs>
              <w:spacing w:before="120" w:after="120"/>
              <w:ind w:right="23"/>
              <w:rPr>
                <w:rFonts w:ascii="Soberana Sans" w:hAnsi="Soberana Sans" w:cs="Arial"/>
                <w:b/>
              </w:rPr>
            </w:pPr>
          </w:p>
        </w:tc>
        <w:tc>
          <w:tcPr>
            <w:tcW w:w="6379" w:type="dxa"/>
            <w:vAlign w:val="center"/>
          </w:tcPr>
          <w:p w:rsidR="00E345BF" w:rsidRPr="000B5F1B" w:rsidRDefault="00E345B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E345BF" w:rsidRPr="00FF0057" w:rsidRDefault="00E345BF" w:rsidP="0091760B">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E345BF" w:rsidRPr="000B5F1B" w:rsidTr="00F10B68">
        <w:trPr>
          <w:jc w:val="center"/>
        </w:trPr>
        <w:tc>
          <w:tcPr>
            <w:tcW w:w="2559" w:type="dxa"/>
            <w:vMerge/>
            <w:shd w:val="clear" w:color="auto" w:fill="D9D9D9" w:themeFill="background1" w:themeFillShade="D9"/>
          </w:tcPr>
          <w:p w:rsidR="00E345BF" w:rsidRPr="000B5F1B" w:rsidRDefault="00E345BF"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E345BF" w:rsidRPr="000B5F1B" w:rsidRDefault="00E345B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E345BF" w:rsidRPr="000B5F1B" w:rsidRDefault="00E345BF" w:rsidP="0091760B">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b/>
                <w:lang w:val="es-ES"/>
              </w:rPr>
              <w:t>A</w:t>
            </w:r>
            <w:r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elaborará tablas comparativas para emitir el resultado correspondiente, donde se verificarán los siguientes aspectos:</w:t>
            </w: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 xml:space="preserve">Evaluación técnica: </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b/>
                <w:lang w:eastAsia="en-US"/>
              </w:rPr>
              <w:t>Para tal efecto serán características indispensables:</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 xml:space="preserve">Que las proposiciones estén en idioma español </w:t>
            </w:r>
            <w:r w:rsidRPr="00B47243">
              <w:rPr>
                <w:rFonts w:ascii="Soberana Sans" w:hAnsi="Soberana Sans"/>
              </w:rPr>
              <w:t>o, en su caso, presenten una traducción correcta al idioma español).</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contengan textos entre líneas, tachaduras o enmendaduras.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oferten los bienes con los requerimientos y especificaciones solicitados.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cantidades sean las solicitadas.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presente más de una proposición.</w:t>
            </w: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Presente todos los documentos solicitados en el apartado VI.2 y el Anexo Técnico.</w:t>
            </w:r>
            <w:r w:rsidRPr="00B47243">
              <w:t xml:space="preserve"> </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 totalidad de los documentos técnicos remitidos sean correspondientes y congruentes con los presentados en la Proposición Técnica.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 la condición de entrega requerida.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proposiciones y los documentos que la integran, estén debidamente foliadas y firmadas.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lo ofertado en su propuesta técnica corresponda con las fichas técnicas presentadas.</w:t>
            </w:r>
          </w:p>
          <w:p w:rsidR="00FF0057" w:rsidRPr="00B47243" w:rsidRDefault="00FF0057" w:rsidP="00FF0057">
            <w:pPr>
              <w:pStyle w:val="Sinespaciado"/>
              <w:ind w:left="720"/>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Previa verificación de las características indispensables enlistadas arriba, la evaluación se emitirá mediante FO-CON-11 “RESULTADO DE LA EVALUACIÓN TÉCNICA”.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contratante elaborará tablas comparativas para emitir el resultado correspondiente, donde se verificaran los siguientes aspectos:</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Evaluación económica.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Comparación de precios cotizados sin incluir el I.V.A.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 xml:space="preserve">Manifiesten que oferta precios fijos. </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Acepten las condiciones de pago.</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La vigencia de la proposición sea la solicitada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Contenga el importe  total con letra y número.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eastAsiaTheme="minorHAnsi" w:hAnsi="Soberana Sans"/>
                <w:lang w:eastAsia="en-US"/>
              </w:rPr>
              <w:t>Que los resultados de las operaciones aritméticas sean correctos.</w:t>
            </w:r>
          </w:p>
          <w:p w:rsidR="00FF0057" w:rsidRPr="00B47243" w:rsidRDefault="00FF0057" w:rsidP="00FF0057">
            <w:pPr>
              <w:pStyle w:val="Sinespaciado"/>
              <w:jc w:val="both"/>
              <w:rPr>
                <w:rFonts w:ascii="Soberana Sans" w:eastAsiaTheme="minorHAnsi" w:hAnsi="Soberana Sans"/>
                <w:lang w:eastAsia="en-US"/>
              </w:rPr>
            </w:pPr>
          </w:p>
          <w:p w:rsidR="00F10FAA" w:rsidRDefault="00FF0057" w:rsidP="00FF0057">
            <w:pPr>
              <w:ind w:right="15"/>
              <w:jc w:val="both"/>
              <w:rPr>
                <w:rFonts w:ascii="Soberana Sans" w:eastAsiaTheme="minorHAnsi" w:hAnsi="Soberana Sans"/>
                <w:lang w:eastAsia="en-US"/>
              </w:rPr>
            </w:pPr>
            <w:r w:rsidRPr="00B47243">
              <w:rPr>
                <w:rFonts w:ascii="Soberana Sans" w:eastAsiaTheme="minorHAnsi" w:hAnsi="Soberana Sans"/>
                <w:lang w:eastAsia="en-US"/>
              </w:rPr>
              <w:t>En general, el cumplimiento de todos y cada uno de los requisitos solicitados en esta convocatoria.</w:t>
            </w:r>
          </w:p>
          <w:p w:rsidR="00FF0057" w:rsidRPr="000B5F1B" w:rsidRDefault="00FF0057" w:rsidP="00FF0057">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única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434284" w:rsidRPr="001356B5" w:rsidRDefault="00C0734F" w:rsidP="00B84F8C">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Pr>
                <w:rFonts w:ascii="Soberana Sans" w:hAnsi="Soberana Sans" w:cs="Arial"/>
              </w:rPr>
              <w:t xml:space="preserve"> </w:t>
            </w:r>
            <w:r w:rsidR="001356B5" w:rsidRPr="001356B5">
              <w:rPr>
                <w:rFonts w:ascii="Soberana Sans" w:hAnsi="Soberana Sans" w:cs="Arial"/>
                <w:b/>
              </w:rPr>
              <w:t>Aplica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753CB9">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1"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2"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3"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780A19" w:rsidRDefault="00780A19" w:rsidP="00780A19">
            <w:pPr>
              <w:pStyle w:val="Prrafodelista"/>
              <w:numPr>
                <w:ilvl w:val="0"/>
                <w:numId w:val="34"/>
              </w:numPr>
              <w:tabs>
                <w:tab w:val="left" w:pos="0"/>
                <w:tab w:val="left" w:pos="101"/>
                <w:tab w:val="left" w:pos="385"/>
              </w:tabs>
              <w:spacing w:before="120" w:after="120"/>
              <w:ind w:left="101" w:right="23" w:hanging="101"/>
              <w:jc w:val="both"/>
              <w:rPr>
                <w:rFonts w:ascii="Soberana Sans" w:hAnsi="Soberana Sans" w:cs="Arial"/>
              </w:rPr>
            </w:pPr>
            <w:r w:rsidRPr="00780A19">
              <w:rPr>
                <w:rFonts w:ascii="Soberana Sans" w:hAnsi="Soberana Sans" w:cs="Arial"/>
                <w:b/>
              </w:rPr>
              <w:t>CONSENTIMIENTO EXPRESO PARA DIFUSIÓN DE INFORMACIÓN RESERVADA O CONFIDENCIAL</w:t>
            </w:r>
            <w:r w:rsidRPr="00780A19">
              <w:rPr>
                <w:rFonts w:ascii="Soberana Sans" w:hAnsi="Soberana Sans" w:cs="Arial"/>
              </w:rPr>
              <w:t xml:space="preserve"> </w:t>
            </w:r>
            <w:r w:rsidR="006E0508" w:rsidRPr="00780A19">
              <w:rPr>
                <w:rFonts w:ascii="Soberana Sans" w:hAnsi="Soberana Sans" w:cs="Arial"/>
              </w:rPr>
              <w:t>Escrito mediante el cual el licitante en términos de lo dispuesto por los artículos</w:t>
            </w:r>
            <w:r w:rsidR="006E0508" w:rsidRPr="00780A19">
              <w:t xml:space="preserve"> </w:t>
            </w:r>
            <w:r w:rsidR="006E0508" w:rsidRPr="00780A19">
              <w:rPr>
                <w:rFonts w:ascii="Soberana Sans" w:hAnsi="Soberana Sans" w:cs="Arial"/>
              </w:rPr>
              <w:t xml:space="preserve">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006E0508" w:rsidRPr="00780A19">
              <w:rPr>
                <w:rFonts w:ascii="Soberana Sans" w:hAnsi="Soberana Sans" w:cs="Arial"/>
                <w:b/>
              </w:rPr>
              <w:t>(Formato 17)</w:t>
            </w:r>
          </w:p>
        </w:tc>
      </w:tr>
      <w:tr w:rsidR="001356B5"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w:t>
            </w:r>
            <w:r>
              <w:rPr>
                <w:rFonts w:ascii="Soberana Sans" w:hAnsi="Soberana Sans" w:cs="Arial"/>
                <w:b/>
              </w:rPr>
              <w:t>ue integra la propuesta técnica</w:t>
            </w: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B47243">
              <w:rPr>
                <w:rFonts w:ascii="Soberana Sans" w:hAnsi="Soberana Sans" w:cs="Arial"/>
                <w:b/>
                <w:u w:val="single"/>
              </w:rPr>
              <w:t>PROPUESTA TÉCNICA.</w:t>
            </w:r>
            <w:r w:rsidRPr="00B47243">
              <w:rPr>
                <w:rFonts w:ascii="Soberana Sans" w:hAnsi="Soberana Sans" w:cs="Arial"/>
              </w:rPr>
              <w:t xml:space="preserve"> (Se podrá utilizar el formato proporcionado en el </w:t>
            </w:r>
            <w:r w:rsidRPr="00B47243">
              <w:rPr>
                <w:rFonts w:ascii="Soberana Sans" w:hAnsi="Soberana Sans" w:cs="Arial"/>
                <w:b/>
                <w:bCs/>
              </w:rPr>
              <w:t>Formato 9</w:t>
            </w:r>
            <w:r w:rsidRPr="00B47243">
              <w:rPr>
                <w:rFonts w:ascii="Soberana Sans" w:hAnsi="Soberana Sans" w:cs="Arial"/>
              </w:rPr>
              <w:t xml:space="preserve"> de esta Convocatoria, indicando todos los requisitos solicitados en el </w:t>
            </w:r>
            <w:r w:rsidRPr="00B47243">
              <w:rPr>
                <w:rFonts w:ascii="Soberana Sans" w:hAnsi="Soberana Sans" w:cs="Arial"/>
                <w:b/>
              </w:rPr>
              <w:t>Anexo Técnico</w:t>
            </w:r>
            <w:r w:rsidRPr="00B47243">
              <w:rPr>
                <w:rFonts w:ascii="Soberana Sans" w:hAnsi="Soberana Sans" w:cs="Arial"/>
              </w:rPr>
              <w:t>), deberá presentarse conforme a lo siguiente:</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membretado del licitante, sin tachaduras ni enmendaduras y deberá foliarse de manera individual en cada una de sus hojas.</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10"/>
                <w:szCs w:val="10"/>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ser clara, precisa e indubitable detallando las características técnicas y físicas de los bienes requeridos, en concordancia y congruencia con lo solicitado en el </w:t>
            </w:r>
            <w:r w:rsidRPr="00B47243">
              <w:rPr>
                <w:rFonts w:ascii="Soberana Sans" w:hAnsi="Soberana Sans" w:cs="Arial"/>
                <w:b/>
                <w:bCs/>
                <w:lang w:val="es-ES_tradnl" w:eastAsia="es-ES"/>
              </w:rPr>
              <w:t>Anexo Técnico</w:t>
            </w:r>
            <w:r w:rsidRPr="00B47243">
              <w:rPr>
                <w:rFonts w:ascii="Soberana Sans" w:hAnsi="Soberana Sans" w:cs="Arial"/>
                <w:lang w:val="es-ES_tradnl" w:eastAsia="es-ES"/>
              </w:rPr>
              <w:t xml:space="preserve"> de esta  Convocatoria, sin indicar costo.</w:t>
            </w:r>
          </w:p>
          <w:p w:rsidR="001356B5" w:rsidRPr="00B47243" w:rsidRDefault="001356B5" w:rsidP="001356B5">
            <w:pPr>
              <w:pStyle w:val="Prrafodelista"/>
              <w:rPr>
                <w:rFonts w:ascii="Soberana Sans" w:hAnsi="Soberana Sans" w:cs="Arial"/>
                <w:sz w:val="8"/>
                <w:szCs w:val="8"/>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contener Clave HRAEI, CUCOP, clave de cuadro básico, descripción técnica, física y cantidad del bien ofertado, nombre comercial, marca, origen del bien propuesto, fabricante, número de registro sanitario, prórroga, por partida.</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Se presentará en idioma español, así como todos y cada uno de los documentos que la integran.</w:t>
            </w:r>
          </w:p>
          <w:p w:rsidR="00D63009" w:rsidRDefault="00D63009" w:rsidP="00D63009">
            <w:pPr>
              <w:pStyle w:val="Prrafodelista"/>
              <w:rPr>
                <w:rFonts w:ascii="Soberana Sans" w:hAnsi="Soberana Sans" w:cs="Arial"/>
                <w:lang w:val="es-ES_tradnl" w:eastAsia="es-ES"/>
              </w:rPr>
            </w:pPr>
          </w:p>
          <w:p w:rsidR="00D63009" w:rsidRPr="00B47243" w:rsidRDefault="00D63009"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Pr>
                <w:rFonts w:ascii="Soberana Sans" w:hAnsi="Soberana Sans" w:cs="Arial"/>
                <w:lang w:val="es-ES_tradnl" w:eastAsia="es-ES"/>
              </w:rPr>
              <w:t>Indicar tiempo de entrega por partida.</w:t>
            </w:r>
          </w:p>
          <w:p w:rsidR="001356B5" w:rsidRPr="00B47243" w:rsidRDefault="001356B5" w:rsidP="001356B5">
            <w:pPr>
              <w:tabs>
                <w:tab w:val="left" w:pos="-108"/>
                <w:tab w:val="left" w:pos="34"/>
                <w:tab w:val="left" w:pos="317"/>
              </w:tabs>
              <w:spacing w:before="120" w:after="120"/>
              <w:ind w:left="34" w:right="23"/>
              <w:jc w:val="both"/>
              <w:rPr>
                <w:rFonts w:ascii="Soberana Sans" w:hAnsi="Soberana Sans" w:cs="Arial"/>
                <w:b/>
                <w:lang w:val="es-ES_tradnl" w:eastAsia="es-ES"/>
              </w:rPr>
            </w:pPr>
            <w:r w:rsidRPr="00B47243">
              <w:rPr>
                <w:rFonts w:ascii="Soberana Sans" w:hAnsi="Soberana Sans" w:cs="Arial"/>
                <w:lang w:val="es-ES_tradnl" w:eastAsia="es-ES"/>
              </w:rPr>
              <w:t xml:space="preserve">El licitante deberá describir los bienes que oferta, en congruencia a las especificaciones del </w:t>
            </w:r>
            <w:r w:rsidRPr="00B47243">
              <w:rPr>
                <w:rFonts w:ascii="Soberana Sans" w:hAnsi="Soberana Sans" w:cs="Arial"/>
                <w:b/>
                <w:lang w:val="es-ES_tradnl" w:eastAsia="es-ES"/>
              </w:rPr>
              <w:t>Anexo Técnico.</w:t>
            </w:r>
          </w:p>
        </w:tc>
      </w:tr>
      <w:tr w:rsidR="001356B5" w:rsidRPr="000B5F1B" w:rsidTr="009E0A15">
        <w:trPr>
          <w:trHeight w:val="1551"/>
          <w:jc w:val="center"/>
        </w:trPr>
        <w:tc>
          <w:tcPr>
            <w:tcW w:w="2611" w:type="dxa"/>
            <w:vMerge/>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jc w:val="both"/>
              <w:rPr>
                <w:rFonts w:ascii="Soberana Sans" w:hAnsi="Soberana Sans" w:cs="Arial"/>
              </w:rPr>
            </w:pPr>
            <w:r w:rsidRPr="00B47243">
              <w:rPr>
                <w:rFonts w:ascii="Soberana Sans" w:hAnsi="Soberana Sans" w:cs="Arial"/>
                <w:b/>
                <w:bCs/>
                <w:u w:val="single"/>
                <w:lang w:val="es-ES"/>
              </w:rPr>
              <w:t>DECLARACIÓN DE CONOCIMIENTO Y CUMPLIMIENTO DE NORMAS</w:t>
            </w:r>
            <w:r w:rsidRPr="00B47243">
              <w:rPr>
                <w:rFonts w:ascii="Soberana Sans" w:hAnsi="Soberana Sans" w:cs="Arial"/>
                <w:bCs/>
                <w:lang w:val="es-ES"/>
              </w:rPr>
              <w:t xml:space="preserve">. </w:t>
            </w:r>
            <w:r w:rsidRPr="00B47243">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B47243">
              <w:rPr>
                <w:rFonts w:ascii="Soberana Sans" w:hAnsi="Soberana Sans" w:cs="Arial"/>
                <w:b/>
              </w:rPr>
              <w:t>(Formato 10)</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b/>
                <w:caps/>
              </w:rPr>
            </w:pPr>
            <w:r w:rsidRPr="00B47243">
              <w:rPr>
                <w:rFonts w:ascii="Soberana Sans" w:hAnsi="Soberana Sans" w:cs="Arial"/>
                <w:b/>
                <w:u w:val="single"/>
                <w:lang w:val="es-ES"/>
              </w:rPr>
              <w:t>PATENTES, MARCAS Y DERECHOS DE AUTOR</w:t>
            </w:r>
            <w:r w:rsidRPr="00B47243">
              <w:rPr>
                <w:rFonts w:ascii="Soberana Sans" w:hAnsi="Soberana Sans" w:cs="Arial"/>
                <w:b/>
                <w:lang w:val="es-ES"/>
              </w:rPr>
              <w:t xml:space="preserve">. </w:t>
            </w:r>
            <w:r w:rsidRPr="00B47243">
              <w:rPr>
                <w:rFonts w:ascii="Soberana Sans" w:hAnsi="Soberana Sans" w:cs="Arial"/>
                <w:lang w:val="es-ES"/>
              </w:rPr>
              <w:t xml:space="preserve">Escrito del licitante en el que manifieste </w:t>
            </w:r>
            <w:r w:rsidRPr="00B47243">
              <w:rPr>
                <w:rFonts w:ascii="Soberana Sans" w:eastAsia="Calibri" w:hAnsi="Soberana Sans" w:cs="Arial"/>
                <w:lang w:eastAsia="en-US"/>
              </w:rPr>
              <w:t>que asumirá la responsabilidad total en caso de que en al proporcionar los bienes objeto de la prese</w:t>
            </w:r>
            <w:r w:rsidR="00500F92">
              <w:rPr>
                <w:rFonts w:ascii="Soberana Sans" w:eastAsia="Calibri" w:hAnsi="Soberana Sans" w:cs="Arial"/>
                <w:lang w:eastAsia="en-US"/>
              </w:rPr>
              <w:t>nte lic</w:t>
            </w:r>
            <w:r w:rsidRPr="00B47243">
              <w:rPr>
                <w:rFonts w:ascii="Soberana Sans" w:eastAsia="Calibri" w:hAnsi="Soberana Sans" w:cs="Arial"/>
                <w:lang w:eastAsia="en-US"/>
              </w:rPr>
              <w:t xml:space="preserve">itación, se infrinjan Patentes, Marcas o Derechos de Autor, eximiendo a la Convocante de cualquier responsabilidad. </w:t>
            </w:r>
            <w:r w:rsidRPr="00B47243">
              <w:rPr>
                <w:rFonts w:ascii="Soberana Sans" w:eastAsia="Calibri" w:hAnsi="Soberana Sans" w:cs="Arial"/>
                <w:b/>
                <w:lang w:eastAsia="en-US"/>
              </w:rPr>
              <w:t>(Formato 12)</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1"/>
                <w:tab w:val="left" w:pos="242"/>
              </w:tabs>
              <w:spacing w:before="120" w:after="120"/>
              <w:ind w:left="0" w:right="23" w:firstLine="0"/>
              <w:jc w:val="both"/>
              <w:rPr>
                <w:rFonts w:ascii="Soberana Sans" w:hAnsi="Soberana Sans" w:cs="Arial"/>
                <w:b/>
                <w:u w:val="single"/>
                <w:lang w:val="es-ES"/>
              </w:rPr>
            </w:pPr>
            <w:r w:rsidRPr="00B47243">
              <w:rPr>
                <w:rFonts w:ascii="Soberana Sans" w:hAnsi="Soberana Sans" w:cs="Arial"/>
                <w:b/>
              </w:rPr>
              <w:t xml:space="preserve">GARANTÍA DE LOS BIENES </w:t>
            </w: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0"/>
                <w:tab w:val="left" w:pos="34"/>
                <w:tab w:val="left" w:pos="327"/>
              </w:tabs>
              <w:spacing w:before="120" w:after="120"/>
              <w:ind w:left="34" w:right="23" w:firstLine="0"/>
              <w:jc w:val="both"/>
              <w:rPr>
                <w:rFonts w:ascii="Soberana Sans" w:hAnsi="Soberana Sans" w:cs="Arial"/>
                <w:noProof/>
                <w:lang w:val="es-ES"/>
              </w:rPr>
            </w:pPr>
            <w:r w:rsidRPr="00B47243">
              <w:rPr>
                <w:rFonts w:ascii="Soberana Sans" w:hAnsi="Soberana Sans" w:cs="Arial"/>
                <w:b/>
                <w:noProof/>
                <w:u w:val="single"/>
                <w:lang w:val="es-ES"/>
              </w:rPr>
              <w:t>REGISTROS SANITARIOS</w:t>
            </w:r>
            <w:r w:rsidRPr="00B47243">
              <w:rPr>
                <w:rFonts w:ascii="Soberana Sans" w:hAnsi="Soberana Sans" w:cs="Arial"/>
                <w:noProof/>
                <w:lang w:val="es-ES"/>
              </w:rPr>
              <w:t xml:space="preserve"> de los bienes requeridos en el anexo técnico, registro sanitario vigente o en su cas</w:t>
            </w:r>
            <w:r w:rsidR="0051392B">
              <w:rPr>
                <w:rFonts w:ascii="Soberana Sans" w:hAnsi="Soberana Sans" w:cs="Arial"/>
                <w:noProof/>
                <w:lang w:val="es-ES"/>
              </w:rPr>
              <w:t>o registro sanitario prorrogado</w:t>
            </w:r>
            <w:r w:rsidRPr="00B47243">
              <w:rPr>
                <w:rFonts w:ascii="Soberana Sans" w:hAnsi="Soberana Sans" w:cs="Arial"/>
                <w:noProof/>
                <w:lang w:val="es-ES"/>
              </w:rPr>
              <w:t>, copia completa, legible y sin alteraciones expedido por la Comisión Federal para la Protección Contra Riesgos Sanitarios (COFEPRIS), dependiente de la Secretaría de Salud del Gobierno Federal. Podrá presentarse por familia, y se sugiere que en carta por separado se listen las claves que ampara, en caso de no aplicar este documento, deberán agregar a su propuesta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señalando las claves HRAEI en el mismo.</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En caso de que el registro sanitario ya no tenga vigencia, deberá presentar lo siguiente:</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El acuse de recibo del trámite de prórroga presentado ante la comisión federal para la protección contra riesgos sanitarios (COFEPRIS), con fecha a más tardar el 24 de febrero de 2010. </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Registro sanitario con sus anexos y modificaciones, sometido a prórroga ante la comisión federal para la protección contra riesgos sanitarios (COFEPRIS).</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Podrá presentarse por familia, y se sugiere que en carta por separado se listen las claves que ampara, de no aplicar este documento, no afecta la solvencia de </w:t>
            </w:r>
          </w:p>
          <w:p w:rsidR="001356B5"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Para el caso de que los bienes que no requieren del registro sanitario, deberán presentar copia completa, legible y sin alteraciones, de la constancia que indique que no requieren registro sanitario, expedida por la Secretaría de Salud del Gobierno federal, o por la COFEPRIS, que ampare las claves ofertadas. (podrá presentarse por familia, y se sugiere que en carta por separado se listen las claves que ampara). </w:t>
            </w:r>
          </w:p>
          <w:p w:rsidR="001356B5" w:rsidRPr="00B47243" w:rsidRDefault="001356B5" w:rsidP="006E0508">
            <w:pPr>
              <w:tabs>
                <w:tab w:val="left" w:pos="-108"/>
                <w:tab w:val="left" w:pos="34"/>
                <w:tab w:val="left" w:pos="317"/>
              </w:tabs>
              <w:spacing w:before="120" w:after="120"/>
              <w:ind w:right="23"/>
              <w:jc w:val="both"/>
              <w:rPr>
                <w:rFonts w:ascii="Soberana Sans" w:hAnsi="Soberana Sans" w:cs="Arial"/>
                <w:noProof/>
                <w:lang w:val="es-ES"/>
              </w:rPr>
            </w:pPr>
            <w:r>
              <w:rPr>
                <w:rFonts w:ascii="Soberana Sans" w:hAnsi="Soberana Sans" w:cs="Arial"/>
                <w:noProof/>
                <w:lang w:val="es-ES"/>
              </w:rPr>
              <w:t xml:space="preserve">Se acepta sin ser excluyente de lo antes solicitado, presentar </w:t>
            </w:r>
            <w:r w:rsidRPr="005149EA">
              <w:rPr>
                <w:rFonts w:ascii="Soberana Sans" w:hAnsi="Soberana Sans" w:cs="Arial"/>
                <w:noProof/>
                <w:lang w:val="es-ES"/>
              </w:rPr>
              <w:t>que en caso de que los productos no requieran de registro sanitario y se encuentren dentro del listado de los acuerdos del Diario Oficial del  31/12/2012 y del  22/12/2014 emitido por  COFEPRIS; solo presentar dichos acuerdos identificando las  partidas ofertadas dentro de los  listados e indicar en la columna de nuestra propuesta tecnica, correspondiente a “registro san</w:t>
            </w:r>
            <w:r>
              <w:rPr>
                <w:rFonts w:ascii="Soberana Sans" w:hAnsi="Soberana Sans" w:cs="Arial"/>
                <w:noProof/>
                <w:lang w:val="es-ES"/>
              </w:rPr>
              <w:t>itario”la leyenda “</w:t>
            </w:r>
            <w:r w:rsidRPr="005149EA">
              <w:rPr>
                <w:rFonts w:ascii="Soberana Sans" w:hAnsi="Soberana Sans" w:cs="Arial"/>
                <w:noProof/>
                <w:lang w:val="es-ES"/>
              </w:rPr>
              <w:t xml:space="preserve">no requiere de acuerdo a listado COFEPRIS”, y como </w:t>
            </w:r>
            <w:r>
              <w:rPr>
                <w:rFonts w:ascii="Soberana Sans" w:hAnsi="Soberana Sans" w:cs="Arial"/>
                <w:noProof/>
                <w:lang w:val="es-ES"/>
              </w:rPr>
              <w:t>se solicita</w:t>
            </w:r>
            <w:r w:rsidRPr="005149EA">
              <w:rPr>
                <w:rFonts w:ascii="Soberana Sans" w:hAnsi="Soberana Sans" w:cs="Arial"/>
                <w:noProof/>
                <w:lang w:val="es-ES"/>
              </w:rPr>
              <w:t xml:space="preserve">  enlisten en carta aparte el listado de claves que ampara, para  cumplir este  punto sin ser  motivo de  descalificacion.</w:t>
            </w:r>
            <w:r>
              <w:rPr>
                <w:rFonts w:ascii="Soberana Sans" w:hAnsi="Soberana Sans" w:cs="Arial"/>
                <w:noProof/>
                <w:lang w:val="es-ES"/>
              </w:rPr>
              <w:t xml:space="preserve"> </w:t>
            </w:r>
          </w:p>
        </w:tc>
      </w:tr>
      <w:tr w:rsidR="001356B5" w:rsidRPr="000B5F1B" w:rsidTr="009E0A15">
        <w:trPr>
          <w:trHeight w:val="247"/>
          <w:jc w:val="center"/>
        </w:trPr>
        <w:tc>
          <w:tcPr>
            <w:tcW w:w="2611" w:type="dxa"/>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B47243">
              <w:rPr>
                <w:rFonts w:ascii="Soberana Sans" w:hAnsi="Soberana Sans" w:cs="Arial"/>
                <w:b/>
                <w:u w:val="single"/>
              </w:rPr>
              <w:t>FICHAS</w:t>
            </w:r>
            <w:r w:rsidRPr="006E0508">
              <w:rPr>
                <w:rFonts w:ascii="Soberana Sans" w:hAnsi="Soberana Sans" w:cs="Arial"/>
                <w:b/>
                <w:u w:val="single"/>
              </w:rPr>
              <w:t xml:space="preserve"> TÉCNICAS</w:t>
            </w:r>
            <w:r w:rsidRPr="00B47243">
              <w:rPr>
                <w:rFonts w:ascii="Soberana Sans" w:hAnsi="Soberana Sans" w:cs="Arial"/>
                <w:b/>
              </w:rPr>
              <w:t xml:space="preserve"> </w:t>
            </w:r>
          </w:p>
          <w:p w:rsidR="001356B5" w:rsidRPr="00B47243" w:rsidRDefault="001356B5"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 xml:space="preserve">Hoja técnica y hoja de datos, documento membretada del fabricante del producto que resume las características de la sustancia química o compuesto químico con el detalle para ser empleado por el área técnica. Éste deberá incluir; nombre científico, sinónimo (s), fórmula química, fórmula Hill, masa molecular, número CAS (Chemical Abstracts Service, número identificador internacional), aplicaciones/usos e información físico-química (densidad, punto de inflamabilidad, etc.). Las Fichas Técnicas se entregarán por partida, las cuales deberán estar identificadas por el número de partida y la clave HRAEI. </w:t>
            </w:r>
          </w:p>
          <w:p w:rsidR="001356B5" w:rsidRDefault="001356B5"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p w:rsidR="001356B5" w:rsidRPr="005149EA" w:rsidRDefault="001356B5" w:rsidP="006E0508">
            <w:pPr>
              <w:tabs>
                <w:tab w:val="left" w:pos="-108"/>
                <w:tab w:val="left" w:pos="34"/>
                <w:tab w:val="left" w:pos="317"/>
                <w:tab w:val="left" w:pos="459"/>
              </w:tabs>
              <w:spacing w:before="120" w:after="120"/>
              <w:ind w:left="34" w:right="23"/>
              <w:jc w:val="both"/>
              <w:rPr>
                <w:rFonts w:ascii="Soberana Sans" w:hAnsi="Soberana Sans" w:cs="Arial"/>
              </w:rPr>
            </w:pPr>
            <w:r>
              <w:rPr>
                <w:rFonts w:ascii="Soberana Sans" w:hAnsi="Soberana Sans" w:cs="Arial"/>
              </w:rPr>
              <w:t>Se acepta sin ser excluyente de lo antes solicitado p</w:t>
            </w:r>
            <w:r w:rsidRPr="005149EA">
              <w:rPr>
                <w:rFonts w:ascii="Soberana Sans" w:hAnsi="Soberana Sans" w:cs="Arial"/>
              </w:rPr>
              <w:t>resentar copia simple de los  catálogos originales de los fabricantes nacionales anexando carta del fabricante bajo protesta de decir verdad  que  son copia fiel de los  originales y que los materiales que se ofertan cumplirán con las especificaciones que en estos aparezcan y para los productos de importación nos permitan presentar copia de las especificaciones que aparecen en los catálogos en línea de las distintas marcas, sub rayando el link de la página web que corresponda al fabricante de la marca ofertada donde obviamente aparezc</w:t>
            </w:r>
            <w:r>
              <w:rPr>
                <w:rFonts w:ascii="Soberana Sans" w:hAnsi="Soberana Sans" w:cs="Arial"/>
              </w:rPr>
              <w:t xml:space="preserve">an todos los datos que se solicitan. </w:t>
            </w:r>
          </w:p>
        </w:tc>
      </w:tr>
      <w:tr w:rsidR="00184C48" w:rsidRPr="000B5F1B" w:rsidTr="009E0A15">
        <w:trPr>
          <w:trHeight w:val="98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0B5F1B"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0B5F1B">
              <w:rPr>
                <w:rFonts w:ascii="Soberana Sans" w:hAnsi="Soberana Sans" w:cs="Arial"/>
                <w:b/>
                <w:u w:val="single"/>
              </w:rPr>
              <w:t>PROPUESTA ECONÓMICA,</w:t>
            </w:r>
            <w:r w:rsidRPr="000B5F1B">
              <w:rPr>
                <w:rFonts w:ascii="Soberana Sans" w:hAnsi="Soberana Sans" w:cs="Arial"/>
                <w:b/>
              </w:rPr>
              <w:t xml:space="preserve"> </w:t>
            </w:r>
            <w:r w:rsidR="00B66527" w:rsidRPr="000B5F1B">
              <w:rPr>
                <w:rFonts w:ascii="Soberana Sans" w:hAnsi="Soberana Sans" w:cs="Arial"/>
              </w:rPr>
              <w:t>(S</w:t>
            </w:r>
            <w:r w:rsidRPr="000B5F1B">
              <w:rPr>
                <w:rFonts w:ascii="Soberana Sans" w:hAnsi="Soberana Sans" w:cs="Arial"/>
              </w:rPr>
              <w:t xml:space="preserve">e podrá utilizar el </w:t>
            </w:r>
            <w:r w:rsidRPr="000B5F1B">
              <w:rPr>
                <w:rFonts w:ascii="Soberana Sans" w:hAnsi="Soberana Sans" w:cs="Arial"/>
                <w:b/>
              </w:rPr>
              <w:t xml:space="preserve">Formato </w:t>
            </w:r>
            <w:r w:rsidRPr="000B5F1B">
              <w:rPr>
                <w:rFonts w:ascii="Soberana Sans" w:hAnsi="Soberana Sans" w:cs="Arial"/>
                <w:b/>
                <w:bCs/>
              </w:rPr>
              <w:t>1</w:t>
            </w:r>
            <w:r w:rsidR="009A5D41">
              <w:rPr>
                <w:rFonts w:ascii="Soberana Sans" w:hAnsi="Soberana Sans" w:cs="Arial"/>
                <w:b/>
                <w:bCs/>
              </w:rPr>
              <w:t>3</w:t>
            </w:r>
            <w:r w:rsidRPr="000B5F1B">
              <w:rPr>
                <w:rFonts w:ascii="Soberana Sans" w:hAnsi="Soberana Sans" w:cs="Arial"/>
              </w:rPr>
              <w:t xml:space="preserve"> de esta Convocatoria), deberá presentarse conforme a lo siguiente:</w:t>
            </w: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Señalar el precio unitario</w:t>
            </w:r>
            <w:r w:rsidR="005068A6" w:rsidRPr="000B5F1B">
              <w:rPr>
                <w:rFonts w:ascii="Soberana Sans" w:hAnsi="Soberana Sans" w:cs="Arial"/>
                <w:lang w:val="es-ES_tradnl" w:eastAsia="es-ES"/>
              </w:rPr>
              <w:t xml:space="preserve"> y el total de la sumatoria de los precios unitarios</w:t>
            </w:r>
            <w:r w:rsidRPr="000B5F1B">
              <w:rPr>
                <w:rFonts w:ascii="Soberana Sans" w:hAnsi="Soberana Sans" w:cs="Arial"/>
                <w:lang w:val="es-ES_tradnl" w:eastAsia="es-ES"/>
              </w:rPr>
              <w:t xml:space="preserve"> en pesos mexicanos, a dos decimales, con número y letra, el cual debe ser congruente con la unidad de medida solicitada.</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clara, precisa e indubitable.</w:t>
            </w:r>
          </w:p>
          <w:p w:rsidR="00184C48" w:rsidRPr="000B5F1B" w:rsidRDefault="00184C48" w:rsidP="003E2ADD">
            <w:pPr>
              <w:tabs>
                <w:tab w:val="num" w:pos="284"/>
              </w:tabs>
              <w:ind w:left="284" w:hanging="142"/>
              <w:jc w:val="both"/>
              <w:rPr>
                <w:rFonts w:ascii="Soberana Sans" w:hAnsi="Soberana Sans" w:cs="Arial"/>
                <w:sz w:val="6"/>
                <w:szCs w:val="6"/>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señalar que los precios cotizados para los bienes objeto de la presente licitación serán fijos.</w:t>
            </w:r>
          </w:p>
          <w:p w:rsidR="00184C48" w:rsidRPr="000B5F1B" w:rsidRDefault="00184C48" w:rsidP="003E2ADD">
            <w:pPr>
              <w:pStyle w:val="Prrafodelista"/>
              <w:jc w:val="both"/>
              <w:rPr>
                <w:rFonts w:ascii="Soberana Sans" w:hAnsi="Soberana Sans" w:cs="Arial"/>
                <w:sz w:val="6"/>
                <w:szCs w:val="6"/>
                <w:lang w:val="es-ES_tradnl" w:eastAsia="es-ES"/>
              </w:rPr>
            </w:pPr>
          </w:p>
          <w:p w:rsidR="00436FC5"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ubicado en Av. Insurgentes Sur No. 1735, Colonia Guadalupe Inn,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1356B5">
        <w:trPr>
          <w:trHeight w:val="1379"/>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7C5908" w:rsidRPr="000B5F1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tc>
      </w:tr>
    </w:tbl>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B11885" w:rsidRDefault="00B11885"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Pr="000B5F1B" w:rsidRDefault="0051392B" w:rsidP="005E2B22">
      <w:pPr>
        <w:rPr>
          <w:rFonts w:ascii="Soberana Sans" w:hAnsi="Soberana Sans" w:cs="Arial"/>
          <w:b/>
          <w:sz w:val="20"/>
          <w:szCs w:val="20"/>
          <w:lang w:eastAsia="es-MX"/>
        </w:rPr>
      </w:pPr>
    </w:p>
    <w:tbl>
      <w:tblPr>
        <w:tblStyle w:val="Tablaconcuadrcula"/>
        <w:tblW w:w="0" w:type="auto"/>
        <w:tblLook w:val="04A0" w:firstRow="1" w:lastRow="0" w:firstColumn="1" w:lastColumn="0" w:noHBand="0" w:noVBand="1"/>
      </w:tblPr>
      <w:tblGrid>
        <w:gridCol w:w="9544"/>
      </w:tblGrid>
      <w:tr w:rsidR="00085A21" w:rsidTr="00085A21">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t>ANEXO TÉCNICO</w:t>
            </w:r>
          </w:p>
        </w:tc>
      </w:tr>
    </w:tbl>
    <w:p w:rsidR="00085A21" w:rsidRDefault="00085A21" w:rsidP="00085A21">
      <w:pPr>
        <w:pStyle w:val="Sinespaciado"/>
      </w:pPr>
    </w:p>
    <w:tbl>
      <w:tblPr>
        <w:tblW w:w="5000" w:type="pct"/>
        <w:tblCellMar>
          <w:left w:w="70" w:type="dxa"/>
          <w:right w:w="70" w:type="dxa"/>
        </w:tblCellMar>
        <w:tblLook w:val="04A0" w:firstRow="1" w:lastRow="0" w:firstColumn="1" w:lastColumn="0" w:noHBand="0" w:noVBand="1"/>
      </w:tblPr>
      <w:tblGrid>
        <w:gridCol w:w="963"/>
        <w:gridCol w:w="824"/>
        <w:gridCol w:w="1328"/>
        <w:gridCol w:w="1024"/>
        <w:gridCol w:w="3185"/>
        <w:gridCol w:w="1095"/>
        <w:gridCol w:w="1125"/>
      </w:tblGrid>
      <w:tr w:rsidR="00B97250" w:rsidRPr="00722120" w:rsidTr="00B97250">
        <w:trPr>
          <w:trHeight w:val="469"/>
          <w:tblHeader/>
        </w:trPr>
        <w:tc>
          <w:tcPr>
            <w:tcW w:w="50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356B5" w:rsidRPr="00722120" w:rsidRDefault="001356B5" w:rsidP="001356B5">
            <w:pPr>
              <w:pStyle w:val="Sinespaciado"/>
              <w:jc w:val="center"/>
              <w:rPr>
                <w:rFonts w:ascii="Soberana Sans" w:hAnsi="Soberana Sans"/>
                <w:b/>
                <w:sz w:val="17"/>
                <w:szCs w:val="17"/>
                <w:lang w:eastAsia="es-MX"/>
              </w:rPr>
            </w:pPr>
            <w:r w:rsidRPr="00722120">
              <w:rPr>
                <w:rFonts w:ascii="Soberana Sans" w:hAnsi="Soberana Sans"/>
                <w:b/>
                <w:sz w:val="17"/>
                <w:szCs w:val="17"/>
                <w:lang w:eastAsia="es-MX"/>
              </w:rPr>
              <w:t>PARTIDA</w:t>
            </w:r>
          </w:p>
        </w:tc>
        <w:tc>
          <w:tcPr>
            <w:tcW w:w="43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356B5" w:rsidRPr="00722120" w:rsidRDefault="001356B5" w:rsidP="001356B5">
            <w:pPr>
              <w:pStyle w:val="Sinespaciado"/>
              <w:jc w:val="center"/>
              <w:rPr>
                <w:rFonts w:ascii="Soberana Sans" w:hAnsi="Soberana Sans"/>
                <w:b/>
                <w:sz w:val="17"/>
                <w:szCs w:val="17"/>
                <w:lang w:eastAsia="es-MX"/>
              </w:rPr>
            </w:pPr>
            <w:r w:rsidRPr="00722120">
              <w:rPr>
                <w:rFonts w:ascii="Soberana Sans" w:hAnsi="Soberana Sans"/>
                <w:b/>
                <w:sz w:val="17"/>
                <w:szCs w:val="17"/>
                <w:lang w:eastAsia="es-MX"/>
              </w:rPr>
              <w:t>CLAVE HRAEI</w:t>
            </w:r>
          </w:p>
        </w:tc>
        <w:tc>
          <w:tcPr>
            <w:tcW w:w="69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356B5" w:rsidRPr="00722120" w:rsidRDefault="001356B5" w:rsidP="001356B5">
            <w:pPr>
              <w:pStyle w:val="Sinespaciado"/>
              <w:jc w:val="center"/>
              <w:rPr>
                <w:rFonts w:ascii="Soberana Sans" w:hAnsi="Soberana Sans"/>
                <w:b/>
                <w:sz w:val="17"/>
                <w:szCs w:val="17"/>
                <w:lang w:eastAsia="es-MX"/>
              </w:rPr>
            </w:pPr>
            <w:r w:rsidRPr="00722120">
              <w:rPr>
                <w:rFonts w:ascii="Soberana Sans" w:hAnsi="Soberana Sans"/>
                <w:b/>
                <w:sz w:val="17"/>
                <w:szCs w:val="17"/>
                <w:lang w:eastAsia="es-MX"/>
              </w:rPr>
              <w:t>CLAVE DE CUADRIO BASICO</w:t>
            </w:r>
          </w:p>
        </w:tc>
        <w:tc>
          <w:tcPr>
            <w:tcW w:w="53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356B5" w:rsidRPr="00722120" w:rsidRDefault="001356B5" w:rsidP="001356B5">
            <w:pPr>
              <w:pStyle w:val="Sinespaciado"/>
              <w:jc w:val="center"/>
              <w:rPr>
                <w:rFonts w:ascii="Soberana Sans" w:hAnsi="Soberana Sans"/>
                <w:b/>
                <w:sz w:val="17"/>
                <w:szCs w:val="17"/>
                <w:lang w:eastAsia="es-MX"/>
              </w:rPr>
            </w:pPr>
            <w:r w:rsidRPr="00722120">
              <w:rPr>
                <w:rFonts w:ascii="Soberana Sans" w:hAnsi="Soberana Sans"/>
                <w:b/>
                <w:sz w:val="17"/>
                <w:szCs w:val="17"/>
                <w:lang w:eastAsia="es-MX"/>
              </w:rPr>
              <w:t>CUCOP</w:t>
            </w:r>
          </w:p>
        </w:tc>
        <w:tc>
          <w:tcPr>
            <w:tcW w:w="166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356B5" w:rsidRPr="00722120" w:rsidRDefault="001356B5" w:rsidP="001356B5">
            <w:pPr>
              <w:pStyle w:val="Sinespaciado"/>
              <w:rPr>
                <w:rFonts w:ascii="Soberana Sans" w:hAnsi="Soberana Sans"/>
                <w:b/>
                <w:sz w:val="17"/>
                <w:szCs w:val="17"/>
                <w:lang w:eastAsia="es-MX"/>
              </w:rPr>
            </w:pPr>
            <w:r w:rsidRPr="00722120">
              <w:rPr>
                <w:rFonts w:ascii="Soberana Sans" w:hAnsi="Soberana Sans"/>
                <w:b/>
                <w:sz w:val="17"/>
                <w:szCs w:val="17"/>
                <w:lang w:eastAsia="es-MX"/>
              </w:rPr>
              <w:t>DESCRIPCIÓN DEL BIEN</w:t>
            </w:r>
          </w:p>
        </w:tc>
        <w:tc>
          <w:tcPr>
            <w:tcW w:w="57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333AC" w:rsidRPr="00722120" w:rsidRDefault="001356B5" w:rsidP="001356B5">
            <w:pPr>
              <w:pStyle w:val="Sinespaciado"/>
              <w:jc w:val="center"/>
              <w:rPr>
                <w:rFonts w:ascii="Soberana Sans" w:hAnsi="Soberana Sans"/>
                <w:b/>
                <w:sz w:val="17"/>
                <w:szCs w:val="17"/>
                <w:lang w:eastAsia="es-MX"/>
              </w:rPr>
            </w:pPr>
            <w:r w:rsidRPr="00722120">
              <w:rPr>
                <w:rFonts w:ascii="Soberana Sans" w:hAnsi="Soberana Sans"/>
                <w:b/>
                <w:sz w:val="17"/>
                <w:szCs w:val="17"/>
                <w:lang w:eastAsia="es-MX"/>
              </w:rPr>
              <w:t>UNIDAD</w:t>
            </w:r>
          </w:p>
          <w:p w:rsidR="001356B5" w:rsidRPr="00722120" w:rsidRDefault="001356B5" w:rsidP="001356B5">
            <w:pPr>
              <w:pStyle w:val="Sinespaciado"/>
              <w:jc w:val="center"/>
              <w:rPr>
                <w:rFonts w:ascii="Soberana Sans" w:hAnsi="Soberana Sans"/>
                <w:b/>
                <w:sz w:val="17"/>
                <w:szCs w:val="17"/>
                <w:lang w:eastAsia="es-MX"/>
              </w:rPr>
            </w:pPr>
            <w:r w:rsidRPr="00722120">
              <w:rPr>
                <w:rFonts w:ascii="Soberana Sans" w:hAnsi="Soberana Sans"/>
                <w:b/>
                <w:sz w:val="17"/>
                <w:szCs w:val="17"/>
                <w:lang w:eastAsia="es-MX"/>
              </w:rPr>
              <w:t xml:space="preserve"> DE MEDIDA</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356B5" w:rsidRPr="00722120" w:rsidRDefault="001356B5" w:rsidP="001356B5">
            <w:pPr>
              <w:pStyle w:val="Sinespaciado"/>
              <w:jc w:val="center"/>
              <w:rPr>
                <w:rFonts w:ascii="Soberana Sans" w:hAnsi="Soberana Sans"/>
                <w:b/>
                <w:sz w:val="17"/>
                <w:szCs w:val="17"/>
                <w:lang w:eastAsia="es-MX"/>
              </w:rPr>
            </w:pPr>
            <w:r w:rsidRPr="00722120">
              <w:rPr>
                <w:rFonts w:ascii="Soberana Sans" w:hAnsi="Soberana Sans"/>
                <w:b/>
                <w:sz w:val="17"/>
                <w:szCs w:val="17"/>
                <w:lang w:eastAsia="es-MX"/>
              </w:rPr>
              <w:t>CANTIDAD</w:t>
            </w:r>
          </w:p>
        </w:tc>
      </w:tr>
      <w:tr w:rsidR="00B97250" w:rsidRPr="00722120" w:rsidTr="00B97250">
        <w:trPr>
          <w:trHeight w:val="1783"/>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HRAEI-SQ0106</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533.819.0555</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25500090</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ALMOHADILLAS DE ESPUMA (BIOPSY FOAM PADS) / TAMPONES / ESPONJA PARA CASSETE DE INCLUSIÓN. PARA TEJIDO-BIOPSIAS PEQUEÑAS, PARA FACILITAR DE FORMA SEGURA EL INFILTRADO DE LOS FLUIDOS ALREDEDOR Y ATRAVES DEL TEJIDO DE LA MUESTRA, PARA CASSETTE PARA INCLUSIÓN EN PARAFINA. MEDIDA 30.2MMX25.4MMX2.0MM.  BOLSA DE 500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BOLSA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30</w:t>
            </w:r>
          </w:p>
        </w:tc>
      </w:tr>
      <w:tr w:rsidR="00B97250" w:rsidRPr="00722120" w:rsidTr="00B97250">
        <w:trPr>
          <w:trHeight w:val="265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HRAEI-SQ0137</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25500065</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NEGRA PLÁSTICO ABS (-80 A +80 GRADOS CENTÍGRADOS) CON CAPACIDAD PARA 20 LAMINILLAS.  UNA PIEZA.</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225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HRAEI-SQ0139</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25500065</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NEGRA PLÁSTICO ABS (-80 A +80 GRADOS CENTÍGRADOS) CON CAPACIDAD PARA 10 LAMINILLAS.  UNA PIEZA.</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15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HRAEI-SQ0136</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25500065</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TRANSPARENTE PETG (-20 A +60 GRADOS CENTÍGRADOS) CON CAPACIDAD PARA 20 LAMINILLAS.  UNA PIEZA.</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2823"/>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HRAEI-SQ0138</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25500065</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TRANSPARENTE PETG (-20 A +60 GRADOS CENTÍGRADOS) CON CAPACIDAD PARA 10 LAMINILLAS.  UNA PIEZA.</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197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HRAEI-SQ0133</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25500065</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BANDEJA / CHAROLA PORTA LAMINILLAS APILABLE, SIN TAPA. FABRICADO EN PLÁSTICO DE ALTA RESISTENCIA, CON POSICIONES PARA 20 LAMINILLAS O PORTAOBJETOS EN POSICIÓN HORIZONTAL. PARA USO EN LABORATORIO DE ANATOMÍA PATOLÓGICA. CAJA CON 10 BANDEJAS.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137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HRAEI-SQ0142</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CAJA / ENVASE CON TAPA, PARA TRANSPORTE PARA PORTAOBJETOS. FABRICADOS EN POLIPROPILENO. DE CIERRE POR PRESIÓN. TAMAÑO: 82 X 17 X 29 MM. CAPACIDAD PARA CINCO PORTAOBJETOS. CAJA CON 100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162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HRAEI-SQ0141</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CAJA / ENVASE CON TAPA, PARA TRANSPORTE PARA PORTAOBJETOS. FABRICADOS EN POLIPROPILENO. DE CIERRE POR PRESIÓN. TAMAÑO: 87 X 47 X 16 MM. CAPACIDAD PARA DOS PORTAOBJETOS. CAJA CON 100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100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HRAEI-SQ0102</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 xml:space="preserve">CAJA DE CRISTAL CON TAPA, PARA TINCIÓN (TÉCNICA HISTOLÓGICA), PARA 25 PREPARACIONES (PORTAOBJETOS). </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20</w:t>
            </w:r>
          </w:p>
        </w:tc>
      </w:tr>
      <w:tr w:rsidR="00B97250" w:rsidRPr="00722120" w:rsidTr="00B97250">
        <w:trPr>
          <w:trHeight w:val="147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HRAEI-SQ0131</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CAJA DE TRANSPORTE DE BLOQUES DE PARAFINA CON TAPA. FABRICADO EN PVC TRANSPARENTE. PARA TRANSPORTE DE SEIS BLOQUES DE PARAFINA.  PARA USO EN LABORATORIO DE ANATOMÍA PATOLÓGICA. CAJA CON 50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1803"/>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HRAEI-SQ0143</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CAJA PARA PORTAOBJETOS CON TAPA, FABRICADA EN PLÁSTICO ABS, TRANSPORTE Y ARCHIVO. CON ESPACIO ENTRE LAS GUÍAS QUE ASEGURA QUE LOS PORTAS NUNCA LLEGUEN A TOCARSE. CON LÁMINA DE CORCHO EN LA BASE. CON CAPACIDAD PARA 50 PORTAOBJETOS. UNA PIEZA.</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20</w:t>
            </w:r>
          </w:p>
        </w:tc>
      </w:tr>
      <w:tr w:rsidR="00B97250" w:rsidRPr="00722120" w:rsidTr="00B97250">
        <w:trPr>
          <w:trHeight w:val="100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HRAEI-SQ0103</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 xml:space="preserve">CANASTILLA METÁLICA, PARA TINCIÓN EN CAJA DE CRISTAL (TÉCNICA HISTOLÓGICA), PARA 25 PREPARACIONES (PORTAOBJETOS). </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106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13</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HRAEI-SQ0062</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CASSETTES DE ACETAL CON TAPA, PARA INCLUSIÓN DE TEJIDO EN PARAFINA, SUPERFICIE PARA ESCRITURA CON ÁNGULO DE 30 GRADOS, COLOR BLANCO. CAJA CON 1500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30</w:t>
            </w:r>
          </w:p>
        </w:tc>
      </w:tr>
      <w:tr w:rsidR="00B97250" w:rsidRPr="00722120" w:rsidTr="00B97250">
        <w:trPr>
          <w:trHeight w:val="174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14</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HRAEI-SQ0158</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25500097</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CEPILLO O ESCOBILLÓN PARA BURETA,  CON RIBETE DE CERDA CON CAPUCHÓN PROTECTOR, CON ALAMBRE GALVANIZADO CON ANILLO PARA COLGAR, LONGITUD TOTAL DE 100CM RIBETE: LONGITUD 150MM Y DIÁMETRO DE 30MM. MATERIAL AUXILIAR DE LABORATORIO.</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190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15</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HRAEI-SQ0159</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25500097</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CEPILLO O ESCOBILLÓN PARA TUBO DE ENSAYE,  CERDA NATURAL SOBRE ALAMBRE, EXTREMO CON HAZ DE CERDAS PARA LIMPIAR FONDO DEL TUBO, CON ANILLO PARA COLGAR, LONGITUD TOTAL DE 280MM, RIBETE: LONGITUD 70MM Y DIÁMETRO DE 15MM. MATERIAL AUXILIAR DE LABORATORIO.</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157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16</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HRAEI-SQ0160</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25500097</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CEPILLO PARA FRASCO DE VIDRIO, CERDA NATURAL SOBRE ALAMBRE, EXTREMO CON HAZ DE CERDAS PARA LIMPIAR FONDO DEL VASO, CON ANILLO PARA COLGAR, LONGITUD TOTAL DE 420MM, RIBETE: LONGITUD 140MM Y DIÁMETRO DE 55MM. MATERIAL AUXILIAR DE LABORATORIO.</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181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17</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HRAEI-SQ0105</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 xml:space="preserve">CESTILLO PARA LAMINILLAS (SLIDE STAINING RACK, MARCA SIMPORT)  PARA USO CON JARRA DE TREN DE TINCIÓN MARCA SIMPORT -TÉCNICA HISTOLÓGICA- (FABRICADO EN ACETAL, RESISTENTE A XILENO) , PARA 12 PORTAOBJETOS.  ESTERILIZABLE EN AUTOCLAVE. </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20</w:t>
            </w:r>
          </w:p>
        </w:tc>
      </w:tr>
      <w:tr w:rsidR="00B97250" w:rsidRPr="00722120" w:rsidTr="00B97250">
        <w:trPr>
          <w:trHeight w:val="130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18</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HRAEI-SQ0162</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537.774.0211</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25500090</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 xml:space="preserve">CINTA MÉTRICA DE PLÁSTICO, FLEXIBLE,  ESCALA EN CENTÍMETROS. PARA MEDICIÓN DE ÓRGANOS Y TEJIDOS. PARA LABORATORIO DE ANATOMÍA PATOLÓGICA. LONGITUD: 200 CM. </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19</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HRAEI-SQ0094</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CONTENEDOR CILÍNDRICO CON TAPA, POLIETILENO DE ALTA DENSIDAD, CAPACIDAD 60L.</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132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20</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HRAEI-SQ0099</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CONTENEDOR DE POLIPROPILENO BLANCO, RECTANGULAR, CON TAPA, SELLO DE SILICONA PARA CIERRE HERMÉTICO, CAPACIDAD DE 15 LITROS, LONGITUD 38CM, ANCHO 27CM, PROFUNDIDAD (ALTURA) 19CM.</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50</w:t>
            </w:r>
          </w:p>
        </w:tc>
      </w:tr>
      <w:tr w:rsidR="00B97250" w:rsidRPr="00722120" w:rsidTr="00B97250">
        <w:trPr>
          <w:trHeight w:val="137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21</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HRAEI-SQ0098</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25500011</w:t>
            </w:r>
          </w:p>
        </w:tc>
        <w:tc>
          <w:tcPr>
            <w:tcW w:w="1669" w:type="pct"/>
            <w:tcBorders>
              <w:top w:val="nil"/>
              <w:left w:val="nil"/>
              <w:bottom w:val="single" w:sz="4" w:space="0" w:color="auto"/>
              <w:right w:val="single" w:sz="4" w:space="0" w:color="auto"/>
            </w:tcBorders>
            <w:shd w:val="clear" w:color="auto" w:fill="auto"/>
            <w:vAlign w:val="center"/>
            <w:hideMark/>
          </w:tcPr>
          <w:p w:rsidR="00761388" w:rsidRPr="00722120" w:rsidRDefault="00761388" w:rsidP="001356B5">
            <w:pPr>
              <w:pStyle w:val="Sinespaciado"/>
              <w:rPr>
                <w:rFonts w:ascii="Soberana Sans" w:hAnsi="Soberana Sans"/>
                <w:sz w:val="17"/>
                <w:szCs w:val="17"/>
                <w:lang w:eastAsia="es-MX"/>
              </w:rPr>
            </w:pPr>
            <w:r w:rsidRPr="00722120">
              <w:rPr>
                <w:rFonts w:ascii="Soberana Sans" w:hAnsi="Soberana Sans"/>
                <w:sz w:val="17"/>
                <w:szCs w:val="17"/>
                <w:lang w:eastAsia="es-MX"/>
              </w:rPr>
              <w:t>CUBETA DE POLIPROPILENO BLANCO, CON ASA Y TAPA DE ROSCA, CAPACIDAD 2.5L, DIÁMETRO EXTERIOR DE BOCA 200MM, DIÁMETRO INTERIOR DE BOCA 184MM, ALTURA 138MM.</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300</w:t>
            </w:r>
          </w:p>
        </w:tc>
      </w:tr>
      <w:tr w:rsidR="00B97250" w:rsidRPr="00722120" w:rsidTr="00B97250">
        <w:trPr>
          <w:trHeight w:val="126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22</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HRAEI-SQ0097</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25500011</w:t>
            </w:r>
          </w:p>
        </w:tc>
        <w:tc>
          <w:tcPr>
            <w:tcW w:w="1669" w:type="pct"/>
            <w:tcBorders>
              <w:top w:val="nil"/>
              <w:left w:val="nil"/>
              <w:bottom w:val="single" w:sz="4" w:space="0" w:color="auto"/>
              <w:right w:val="single" w:sz="4" w:space="0" w:color="auto"/>
            </w:tcBorders>
            <w:shd w:val="clear" w:color="auto" w:fill="auto"/>
            <w:vAlign w:val="center"/>
            <w:hideMark/>
          </w:tcPr>
          <w:p w:rsidR="00761388" w:rsidRPr="00722120" w:rsidRDefault="00761388" w:rsidP="001356B5">
            <w:pPr>
              <w:pStyle w:val="Sinespaciado"/>
              <w:rPr>
                <w:rFonts w:ascii="Soberana Sans" w:hAnsi="Soberana Sans"/>
                <w:sz w:val="17"/>
                <w:szCs w:val="17"/>
                <w:lang w:eastAsia="es-MX"/>
              </w:rPr>
            </w:pPr>
            <w:r w:rsidRPr="00722120">
              <w:rPr>
                <w:rFonts w:ascii="Soberana Sans" w:hAnsi="Soberana Sans"/>
                <w:sz w:val="17"/>
                <w:szCs w:val="17"/>
                <w:lang w:eastAsia="es-MX"/>
              </w:rPr>
              <w:t>CUBETA DE POLIPROPILENO BLANCO, CON ASA Y TAPA DE ROSCA, CAPACIDAD 4.4L, DIÁMETRO EXTERIOR DE BOCA 225MM, DIÁMETRO INTERIOR DE BOCA 210MM, ALTURA 156MM.</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300</w:t>
            </w:r>
          </w:p>
        </w:tc>
      </w:tr>
      <w:tr w:rsidR="00B97250" w:rsidRPr="00722120" w:rsidTr="00B97250">
        <w:trPr>
          <w:trHeight w:val="101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23</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HRAEI-SQ0096</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25500011</w:t>
            </w:r>
          </w:p>
        </w:tc>
        <w:tc>
          <w:tcPr>
            <w:tcW w:w="1669" w:type="pct"/>
            <w:tcBorders>
              <w:top w:val="nil"/>
              <w:left w:val="nil"/>
              <w:bottom w:val="single" w:sz="4" w:space="0" w:color="auto"/>
              <w:right w:val="single" w:sz="4" w:space="0" w:color="auto"/>
            </w:tcBorders>
            <w:shd w:val="clear" w:color="auto" w:fill="auto"/>
            <w:vAlign w:val="center"/>
            <w:hideMark/>
          </w:tcPr>
          <w:p w:rsidR="00761388" w:rsidRPr="00722120" w:rsidRDefault="00761388" w:rsidP="001356B5">
            <w:pPr>
              <w:pStyle w:val="Sinespaciado"/>
              <w:rPr>
                <w:rFonts w:ascii="Soberana Sans" w:hAnsi="Soberana Sans"/>
                <w:sz w:val="17"/>
                <w:szCs w:val="17"/>
                <w:lang w:eastAsia="es-MX"/>
              </w:rPr>
            </w:pPr>
            <w:r w:rsidRPr="00722120">
              <w:rPr>
                <w:rFonts w:ascii="Soberana Sans" w:hAnsi="Soberana Sans"/>
                <w:sz w:val="17"/>
                <w:szCs w:val="17"/>
                <w:lang w:eastAsia="es-MX"/>
              </w:rPr>
              <w:t>CUBETA DE POLIPROPILENO BLANCO, CON ASA Y TAPA DE ROSCA, CAPACIDAD 5.6L, DIÁMETRO EXTERIOR DE BOCA 225MM, DIÁMETRO INTERIOR DE BOCA 210MM, ALTURA 194MM.</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300</w:t>
            </w:r>
          </w:p>
        </w:tc>
      </w:tr>
      <w:tr w:rsidR="00B97250" w:rsidRPr="00722120" w:rsidTr="00B97250">
        <w:trPr>
          <w:trHeight w:val="97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24</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HRAEI-SQ0095</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25500011</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CUBETA DE POLIPROPILENO BLANCO, CON ASA Y TAPA DE ROSCA, CAPACIDAD 10.7L, DIÁMETRO EXTERIOR DE BOCA 268MM, DIÁMETRO INTERIOR DE BOCA 253MM, ALTURA 263MM.</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200</w:t>
            </w:r>
          </w:p>
        </w:tc>
      </w:tr>
      <w:tr w:rsidR="00B97250" w:rsidRPr="00722120" w:rsidTr="00B97250">
        <w:trPr>
          <w:trHeight w:val="212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HRAEI-SQ0163</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25500106</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CUCHILLA DESECHABLE, DE ALTO PERFIL (818), DE ACERO INOXIDABLE, ULTRAFINA, INDICADA PARA TODOS LOS TEJIDOS INCLUIDOS EN PARAFINA EN APLICACIONES DE RUTINA.  LONGITUD 80 MM, ALTURA 14 MM, GROSOR  0.35MM, ANGULO 35 GRADOS. PARA USO CON MICROTOMO Y CRIOSTATO. CAJA VERDE CON 50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40</w:t>
            </w:r>
          </w:p>
        </w:tc>
      </w:tr>
      <w:tr w:rsidR="00B97250" w:rsidRPr="00722120" w:rsidTr="00B97250">
        <w:trPr>
          <w:trHeight w:val="302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26</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HRAEI-SQ0088</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25500056</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eastAsia="es-MX"/>
              </w:rPr>
              <w:t>CUENTA-MINUTOS UNIVERSAL, RELOJ ELECTRÓNICO, REALIZA 3 FUNCIONES DIFERENTES: CUENTA REGRESIVA (COUNT-DOWN) DE 1 SEGUNDO A 24 HORAS, CUENTA PROGRESIVA (COUNT-UP) DE 1 SEGUNDO A 24 HORAS, RELOJ CON 24 HORAS EN PANTALLA DIGITAL (CON INDICACIÓN DIGITAL, CON ALARMA, CON IMÁN PARA FIJAR EN SUPERFICIES METÁLICAS, CON CLIP Y PIE PARA SOBREMESA).  MEDIDAS APROX. 68 X 53 X 20 MM. BATERÍA INCLUIDA.</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8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27</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HRAEI-SQ0155</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val="en-US" w:eastAsia="es-MX"/>
              </w:rPr>
              <w:t xml:space="preserve">CYTOFUNNEL DOBLE, DOUBLE, MARCA THERMO SCENTIFIC SHANDON EZ DOUBLE CYTOFUNNEL CHAMBERS. </w:t>
            </w:r>
            <w:r w:rsidRPr="00722120">
              <w:rPr>
                <w:rFonts w:ascii="Soberana Sans" w:hAnsi="Soberana Sans"/>
                <w:sz w:val="17"/>
                <w:szCs w:val="17"/>
                <w:lang w:eastAsia="es-MX"/>
              </w:rPr>
              <w:t>CAJA CON 40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16</w:t>
            </w:r>
          </w:p>
        </w:tc>
      </w:tr>
      <w:tr w:rsidR="00B97250" w:rsidRPr="00722120" w:rsidTr="00B97250">
        <w:trPr>
          <w:trHeight w:val="73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28</w:t>
            </w:r>
          </w:p>
        </w:tc>
        <w:tc>
          <w:tcPr>
            <w:tcW w:w="432"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HRAEI-SQ0154</w:t>
            </w:r>
          </w:p>
        </w:tc>
        <w:tc>
          <w:tcPr>
            <w:tcW w:w="69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rPr>
                <w:rFonts w:ascii="Soberana Sans" w:hAnsi="Soberana Sans"/>
                <w:sz w:val="17"/>
                <w:szCs w:val="17"/>
                <w:lang w:eastAsia="es-MX"/>
              </w:rPr>
            </w:pPr>
            <w:r w:rsidRPr="00722120">
              <w:rPr>
                <w:rFonts w:ascii="Soberana Sans" w:hAnsi="Soberana Sans"/>
                <w:sz w:val="17"/>
                <w:szCs w:val="17"/>
                <w:lang w:val="en-US" w:eastAsia="es-MX"/>
              </w:rPr>
              <w:t xml:space="preserve">CYTOFUNNEL SENCILLA, SINGLE WHITE, MARCA THERMO SCENTIFIC SHANDON  EZ SINGLE CYTOFUNNELS. </w:t>
            </w:r>
            <w:r w:rsidRPr="00722120">
              <w:rPr>
                <w:rFonts w:ascii="Soberana Sans" w:hAnsi="Soberana Sans"/>
                <w:sz w:val="17"/>
                <w:szCs w:val="17"/>
                <w:lang w:eastAsia="es-MX"/>
              </w:rPr>
              <w:t>CAJA CON 40 PIEZAS.</w:t>
            </w:r>
          </w:p>
        </w:tc>
        <w:tc>
          <w:tcPr>
            <w:tcW w:w="574"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hideMark/>
          </w:tcPr>
          <w:p w:rsidR="001356B5" w:rsidRPr="00722120" w:rsidRDefault="001356B5"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16</w:t>
            </w:r>
          </w:p>
        </w:tc>
      </w:tr>
      <w:tr w:rsidR="00B97250" w:rsidRPr="00722120" w:rsidTr="00B97250">
        <w:trPr>
          <w:trHeight w:val="15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29</w:t>
            </w:r>
          </w:p>
        </w:tc>
        <w:tc>
          <w:tcPr>
            <w:tcW w:w="432" w:type="pct"/>
            <w:tcBorders>
              <w:top w:val="nil"/>
              <w:left w:val="nil"/>
              <w:bottom w:val="single" w:sz="4" w:space="0" w:color="auto"/>
              <w:right w:val="single" w:sz="4" w:space="0" w:color="auto"/>
            </w:tcBorders>
            <w:shd w:val="clear" w:color="auto" w:fill="auto"/>
            <w:vAlign w:val="center"/>
            <w:hideMark/>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25500076</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EMBUDO DE POLIPROPILENO CON DIAMETRO DE BOCA DE 80 A 100 MM, CON LOGITUD DE TALLO DE ENTRE 50MM Y 80MM, DIÁMETRO DE TALLO DE 10 A 15 MM. RESISTENTE A LA ESTERILIZACION EN AUTOCLAVE</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w:t>
            </w:r>
          </w:p>
        </w:tc>
      </w:tr>
      <w:tr w:rsidR="00B97250" w:rsidRPr="00722120" w:rsidTr="00B97250">
        <w:trPr>
          <w:trHeight w:val="115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HRAEI-SQ0072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25500076</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EMBUDO DE VIDRIO, CON DIAMETRO DE BOCA DE 80 A 100 MM, CON LOGITUD DE TALLO DE ENTRE 40MM Y 70MM. RESISTENTE A LA ESTERILIZACION EN AUTOCLAVE</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w:t>
            </w:r>
          </w:p>
        </w:tc>
      </w:tr>
      <w:tr w:rsidR="00B97250" w:rsidRPr="00722120" w:rsidTr="00B97250">
        <w:trPr>
          <w:trHeight w:val="110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25500076</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EMBUDOS DE POLIPROPILENO CON DIAMETRO DE BOCA DE 150 A 200 MM, CON LONGITUD DE TALLO DE ENTRE 50MM Y 100MM. RESISTENTES A LA ESTERILIZACION EN AUTOCLAVE</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w:t>
            </w:r>
          </w:p>
        </w:tc>
      </w:tr>
      <w:tr w:rsidR="00B97250" w:rsidRPr="00722120" w:rsidTr="00B97250">
        <w:trPr>
          <w:trHeight w:val="81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HRAEI-SQ0073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25500076</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EMBUDOS DE VIDRIO, CON DIAMETRO DE BOCA DE 150 MM, CON LONGITUD DE TALLO DE ENTRE 40MM Y 100 MM. RESISTENTES A LA ESTERILIZACION EN AUTOCLAVE</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w:t>
            </w:r>
          </w:p>
        </w:tc>
      </w:tr>
      <w:tr w:rsidR="00B97250" w:rsidRPr="00722120" w:rsidTr="00B97250">
        <w:trPr>
          <w:trHeight w:val="101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HRAEI-SQ0144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FRASCO CILÍNDRICO GRADUADO CON TAPA Y ASA. CUERPO Y TAPA DE ROSCA FABRICADOS EN POLIETILENO DE ALTA DENSIDAD. GRADUADO CADA 50ML, CON TAPA ESTRIADA CON JUNTA INTERNA DE POLEXÁN. NO ESTÉRIL, CON DIÁMETRO DE BOCA DE 65 A 100 MM.CAPACIDAD DE 2.0LITROS. UNA PIEZA.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100</w:t>
            </w:r>
          </w:p>
        </w:tc>
      </w:tr>
      <w:tr w:rsidR="00B97250" w:rsidRPr="00722120" w:rsidTr="00B97250">
        <w:trPr>
          <w:trHeight w:val="177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HRAEI-SQ0145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A333AC">
            <w:pPr>
              <w:pStyle w:val="Sinespaciado"/>
              <w:rPr>
                <w:rFonts w:ascii="Soberana Sans" w:hAnsi="Soberana Sans"/>
                <w:sz w:val="17"/>
                <w:szCs w:val="17"/>
                <w:lang w:eastAsia="es-MX"/>
              </w:rPr>
            </w:pPr>
            <w:r w:rsidRPr="00722120">
              <w:rPr>
                <w:rFonts w:ascii="Soberana Sans" w:hAnsi="Soberana Sans"/>
                <w:sz w:val="17"/>
                <w:szCs w:val="17"/>
                <w:lang w:eastAsia="es-MX"/>
              </w:rPr>
              <w:t>FRASCO CILÍNDRICO GRADUADO CON TAPA Y ASA. CUERPO Y TAPA DE ROSCA FABRICADOS EN POLIETILENO DE ALTA DENSIDAD. GRADUADO CADA 50ML, CON TAPA ESTRIADA CON JUNTA INTERNA DE POLEXÁN. NO ESTÉRIL, CON DIÁMETRO DE BOCA DE 65 A 100 MM.CAPACIDAD DE 500ML. UNA PIEZA.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100</w:t>
            </w:r>
          </w:p>
        </w:tc>
      </w:tr>
      <w:tr w:rsidR="00B97250" w:rsidRPr="00722120" w:rsidTr="00B97250">
        <w:trPr>
          <w:trHeight w:val="85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FRASCO DE VIDRIO ÁMBAR GL-45, CON BOCA ANCHA, TAPA Y ANILLO DEVERTIDO. FRASCO CON GRADUACIÓN EN BLANCO Y CON SUPERFICIE DE ROTULACIÓN. CAPACIDAD 1000ML.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30</w:t>
            </w:r>
          </w:p>
        </w:tc>
      </w:tr>
      <w:tr w:rsidR="00B97250" w:rsidRPr="00722120" w:rsidTr="00B97250">
        <w:trPr>
          <w:trHeight w:val="854"/>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FRASCO DE VIDRIO ÁMBAR GL-45, CON BOCA ANCHA, TAPA Y ANILLO DEVERTIDO. FRASCO CON GRADUACIÓN EN BLANCO Y CON SUPERFICIE DE ROTULACIÓN. CAPACIDAD 250ML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30</w:t>
            </w:r>
          </w:p>
        </w:tc>
      </w:tr>
      <w:tr w:rsidR="00B97250" w:rsidRPr="00722120" w:rsidTr="00B97250">
        <w:trPr>
          <w:trHeight w:val="86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FRASCO DE VIDRIO ÁMBAR GL-45, CON BOCA ANCHA, TAPA Y ANILLO DEVERTIDO. FRASCO CON GRADUACIÓN EN BLANCO Y CON SUPERFICIE DE ROTULACIÓN. CAPACIDAD 500ML.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30</w:t>
            </w:r>
          </w:p>
        </w:tc>
      </w:tr>
      <w:tr w:rsidR="00B97250" w:rsidRPr="00722120" w:rsidTr="00B97250">
        <w:trPr>
          <w:trHeight w:val="100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HRAEI-SQ0091</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FRASCO DE VIDRIO TRANSPARENTE, CON TAPA DE ROSCA DE PLÁSTICO, CAPACIDAD 125 A 200</w:t>
            </w:r>
            <w:r w:rsidR="00A333AC" w:rsidRPr="00722120">
              <w:rPr>
                <w:rFonts w:ascii="Soberana Sans" w:hAnsi="Soberana Sans"/>
                <w:sz w:val="17"/>
                <w:szCs w:val="17"/>
                <w:lang w:eastAsia="es-MX"/>
              </w:rPr>
              <w:t xml:space="preserve"> </w:t>
            </w:r>
            <w:r w:rsidRPr="00722120">
              <w:rPr>
                <w:rFonts w:ascii="Soberana Sans" w:hAnsi="Soberana Sans"/>
                <w:sz w:val="17"/>
                <w:szCs w:val="17"/>
                <w:lang w:eastAsia="es-MX"/>
              </w:rPr>
              <w:t>ML, DIÁMETRO DE BOCA DE 45MM O MAYOR.</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400</w:t>
            </w:r>
          </w:p>
        </w:tc>
      </w:tr>
      <w:tr w:rsidR="00B97250" w:rsidRPr="00722120" w:rsidTr="00B97250">
        <w:trPr>
          <w:trHeight w:val="44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39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FRASCO PARA MUESTRAS, DE POLIESTIRENO TRANSPARENTE, CON TAPA DE ROSCA AZUL DE PE, DE APERTURA Y CIERRE RÁPIDO. CON PAREDES RECTAS. PARA RECOGER, ALMACENAR Y TRANSPORTAR. ANTIFUGAS. ESTÉRIL. EMPAQUE INDIVIDUAL. CAPACIDAD 60ML, DIÁMETRO 35MM, ALTURA 70MM. FRASCO.</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1400</w:t>
            </w:r>
          </w:p>
        </w:tc>
      </w:tr>
      <w:tr w:rsidR="00B97250" w:rsidRPr="00722120" w:rsidTr="00B97250">
        <w:trPr>
          <w:trHeight w:val="56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GASA. ROLLO, TEJIDO DE PUNTO. LARGO: 91 M. ANCHO: 45 CM.</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533.461.2578</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25500108</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GRADILLA DE POLIPROPILENO, PARA TUBO DE ENSAYE (CAPACIDAD: 50 TUBOS)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25500033</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GUANTES LARGOS DESECHABLES, DE POLIPROPILENO, TIPO EXPLORACIÓN VETERINARIA, CON PROTECCIÓN EN HOMBRO, TRANSPARENTES, EXTRA SENSIBLES, 90CM DE LONGITUD, MEDIDA UNIVERSAL.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 CON 100</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16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HRAEI-SQ0064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25500035</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LAMINILLAS PARA CITOCENTRÍFUGA (DOUBLE / SHANDON™ DOUBLE CYTOSLIDES™). LAMINILLAS PARA CITOCENTRÍFUGA, ESPESOR 0.9-1.2MM, “COATED”, PARA EMPLEO CON CYTOFUNNEL DOUBLE, MARCA THERMO SCIENTIFIC EZ CYTOFUNNELS. -USE THERMO SCIENTIFIC™ SHANDON™ DOUBLE CYTOSLIDES™ WITH THERMO SCIENTIFIC™ SHANDON™ EZ DOUBLE CYTOFUNNEL™ CHAMBERS- CAJA CON 200 PIEZAS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240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HRAEI-SQ0063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25500035</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val="en-US" w:eastAsia="es-MX"/>
              </w:rPr>
            </w:pPr>
            <w:r w:rsidRPr="00722120">
              <w:rPr>
                <w:rFonts w:ascii="Soberana Sans" w:hAnsi="Soberana Sans"/>
                <w:sz w:val="17"/>
                <w:szCs w:val="17"/>
                <w:lang w:val="en-US" w:eastAsia="es-MX"/>
              </w:rPr>
              <w:t>LAMINILLAS PARA CITOCENTRÍFUGA (SINGLE WHITE / SHANDON™ SINGLE CYTOSLIDES™). LAMINILLAS PARA CITOCENTRÍFUGA, ESPESOR 0.9-1.2MM, “COATED, CIRCLE ON BACK”, PARA EMPLEO CON CYTOFUNNEL SINGLE W HITE, MARCA THERMO SCIENTIFIC EZ CYTOFUNNELS. -FOR USE WITH THERMO SCIENTIFIC™ SHANDON™ EZ SINGLE CYTOFUNNELS™- CAJA CON 200 PIEZAS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3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HRAEI-VU0036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27200001</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LENTES DE PROTECCIÓN DERMA CARE</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15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HRAEI-SQ0107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25500104</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MARCADOR PARA LABORATORIOS. MARCADOR PERMANENTE PARA SUPERFICIES DE VIDRIO, PLÁSTICO Y PAPEL. PUNTA ULTRAFINA, COLOR NEGRO. PARA ESCRIBIR SIN TRATAMIENTO PREVIO EN LAS SUPERFICIES. RESISTENTE AL AGUA Y PRODUCTOS QUÍMICOS UTILIZADOS EN EL LABORATORIO. INODORO, SIN DISOLVENTES, NO TÓXICO, CON CLIP PARA FIJAR EN BOLSILLOS O ESCRITORIOS. CAJA CON 12 PIEZAS.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230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HRAEI-VU0278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27200018</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MASCARILLA MEDIA CARA CON FILTRO, ANTIGASES DE VAPORES ORGÁNICOS (PUNTO DE EBULLICIÓN SUPERIOR A 65 GRADOS) VAPORES INÓRGANICOS, GASES ÁCIDOS HASTA 10 PO VLA O 1000 PPM Y PARTÍCULAS HASTA 50 XVLA. UTILIZACIÓN PARA DISOLVENTES (XILENO), ÁCIDO CLORHÍDRICO, ENTRE OTROS.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230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25500024</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MATRAZ CON FONDO REDONDO, DE VIDRIO BOROSILICATO 3.3, DE GRAN SOLIDEZ QUÍMICA, DILATACIÓN DE CALOR MÍNIMA, RESISTENCIA ALTA CONTRA CAMBIO DE TEMPERATURAS, CON REBORDE. CUELLO ESTRECHO, CAPACIDAD 1000ML, DIÁMETRO APROXIMADO DE CUELLO 42MM, DIÁMETRO APROXIMADO DEL MATRAZ 131MM, ALTURA 200MM.</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215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49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HRAEI-SQ0081</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25500024</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MATRAZ CON FONDO REDONDO, DE VIDRIO BOROSILICATO 3.3, DE GRAN SOLIDEZ QUÍMICA, DILATACIÓN DE CALOR MÍNIMA, RESISTENCIA ALTA CONTRA CAMBIO DE TEMPERATURAS, CON REBORDE. CUELLO ESTRECHO, CAPACIDAD 250ML, DIÁMETRO APROXIMADO DE CUELLO 34MM, DIÁMETRO APROXIMADO DEL MATRAZ 85MM, ALTURA 143MM.</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185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25500024</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MATRAZ CON FONDO REDONDO, DE VIDRIO BOROSILICATO 3.3, DE GRAN SOLIDEZ QUÍMICA, DILATACIÓN DE CALOR MÍNIMA, RESISTENCIA ALTA CONTRA CAMBIO DE TEMPERATURAS, CON REBORDE. CUELLO ESTRECHO, CAPACIDAD 500ML, DIÁMETRO APROXIMADO DE CUELLO 34MM, DIÁMETRO APROXIMADO DEL MATRAZ 105MM, ALTURA 168MM.</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99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HRAEI-SQ0079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25500024</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MATRAZ DE VIDRIO REFRACTARIO, CON GRADUACIÓN APROXIMADA Y CON LABIO TIPO ERLENMEYER. PARA VOLUMENES DE 1000 ML.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44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080.602.0558</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25500024</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MATRAZ DE VIDRIO REFRACTARIO, CON GRADUACIÓN APROXIMADA Y CON LABIO TIPO ERLENMEYER. PARA VOLUMENES DE 2000 ML.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433"/>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HRAEI-SQ0077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25500024</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MATRAZ DE VIDRIO REFRACTARIO, CON GRADUACIÓN APROXIMADA Y CON LABIO TIPO ERLENMEYER. PARA VOLUMENES DE 250 ML.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68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HRAEI-SQ0078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25500024</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MATRAZ DE VIDRIO REFRACTARIO, CON GRADUACIÓN APROXIMADA Y CON LABIO TIPO ERLENMEYER. PARA VOLUMENES DE 500 ML.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52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MOLDE BASE, DE ACERO INOXIDABLE.  INTERCAMBIO TÉRMICO SUPERIOR, PARA INCLUSIÓN DE ESPECÍMENES, PARA USO CON CUALQUIER ANILLO O CASSETTE DE INCLUSIÓN, CON ESQUINAS REDONDEADAS Y SUPERFICIE PULIDA PARA FACILITAR LA REMOCIÓN DEL BLOQUE DE PARAFINA. PARA USO EN LABORATORIO DE ANATOMÍA PATOLÓGICA. MEDIDA: 30MMX24MMX5MM. PAQUETE CON 12 PIEZAS.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PAQUETE</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65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HRAEI-SQ0147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25500103</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PAPEL FILTRO  PARA TÉCNICA HISTOLÓGICA, NÚMERO 5,  HOJA O PLIEGO DE 40X40CM.</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HOJA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150</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HRAEI-SQ0157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080.681.1105</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25500098</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PARAFINADO, PARA TAPAR TUBOS A PRUEBA DE HUMEDAD, SEMITRANSPARENTE, ESTIRABLE E INERTE (PARAFILM), 10CM DE ANCHO Y  40 METROS DE LONGITUD.  ROLLO.</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ROLLO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52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25500031</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PIPETA AUTOMÁTICA DE 10 - 100 MICROLITROS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59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HRAEI-SQ0169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25500031</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PIPETA AUTOMÁTICA DE 20 - 200 MICROLITROS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25500031</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PIPETA AUTOMÁTICA PARA PROPORCIONAR VOLÚMENES PEQUEÑOS. CONSTRUIDAS EN POLIETILENO O ALUMINIO, DOTADAS DE UN PISTÓN DE PRESIÓN ACCIONADO POR EL DEDO DEL OPERADOR:  CALIBRACIÓN FIJA PARA VOLÚMENES DE 1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161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HRAEI-SQ0171</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25500031</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PIPETA PASTEUR  DESECHABLE FABRICADA EN POLIETILENO TRANSPARENTE. CAPACIDAD TOTAL DE 7.0ML. (CON CAPACIDAD DEL BULBO DE 3.2ML) LONGITUD TOTAL DE 15.5CM Y DIÁMETRO DE 7.8MM. GRADUADA A 0.5, 1.0, 1.5, 2.0, 2.5 Y 3.0ML. CAJA CON 500 PIEZAS.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160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25500031</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PIPETA PASTEUR  DESHECHABLE FABRICADA EN POLIETILENO TRANSPARENTE. CAPACIDAD TOTAL DE 1.5ML. (CON CAPACIDAD DEL BULBO DE 0.8ML) LONGITUD TOTAL DE 11.4CM Y DIÁMETRO DE 3.0MM. GRADUADA. CAJA CON 500 PIEZAS.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10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25500068</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PIZETA 250ML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25500068</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PIZETA 500ML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HRAEI-SQ0140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25500089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PORTAOBJETOS DE VIDRIO ESPECIAL SÓDICO, TIPO STARFROST. HIDRÓFOBOS, TRATADOS CON CAPA DE SILANO PARA ADHERIR CÉLULAS FORMANDO ENLACES COVALENTES POR ATRACCIÓN ELECTROSTÁTICA.  RECTANGULARES, DE GROSOR UNIFORME, DE 76 X 26 X 1.0MM. CON CANTOS PULIDOS A 90 GRADOS. CON BANDA IMPRESA BLANCA DE 20MM. SUPERFICIE LIBRE DE PROTEÍNAS, ADNASA Y RNASA. CAJA CON 50 PIEZAS.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583"/>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PROBETAS DE VIDRIO GRADUADAS DE 1000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PROBETAS DE VIDRIO GRADUADAS DE 250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HRAEI-SQ0071</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PROBETAS DE VIDRIO GRADUADAS DE 50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69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HRAEI-SQ0119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PROBETAS DE VIDRIO GRADUADAS DE 500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HRAEI-SQ0070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PROBETAS DE VIDRIO, GRADUADAS, DE 100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RECIPIENTE  DE PLÁSTICO BLANCO, TIPO FRASCO, CON TAPA DE ROSCA. CAPACIDAD DE 1000ML. DIÁMETRO DE BOCA 86MM O MAYOR.</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500</w:t>
            </w:r>
          </w:p>
        </w:tc>
      </w:tr>
      <w:tr w:rsidR="00B97250" w:rsidRPr="00722120" w:rsidTr="00B97250">
        <w:trPr>
          <w:trHeight w:val="88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HRAEI-SQ0089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RECIPIENTE  DE PLÁSTICO BLANCO, TIPO FRASCO, CON TAPA DE ROSCA. CAPACIDAD DE 250ML. DIÁMETRO DE BOCA 62MM O MAYOR.</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500</w:t>
            </w:r>
          </w:p>
        </w:tc>
      </w:tr>
      <w:tr w:rsidR="00B97250" w:rsidRPr="00722120" w:rsidTr="00B97250">
        <w:trPr>
          <w:trHeight w:val="62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RECIPIENTE  DE PLÁSTICO BLANCO, TIPO FRASCO, CON TAPA DE ROSCA. CAPACIDAD DE 500ML. DIÁMETRO DE BOCA 75MM O MAYOR.</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300</w:t>
            </w:r>
          </w:p>
        </w:tc>
      </w:tr>
      <w:tr w:rsidR="00B97250" w:rsidRPr="00722120" w:rsidTr="00B97250">
        <w:trPr>
          <w:trHeight w:val="44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RECIPIENTE  DE PLÁSTICO BLANCO, TIPO FRASCO, CON TAPA DE ROSCA. CON ASA DE POLIPROPILENO/POLIESTIRENO. CAPACIDAD DE 2000ML. DIÁMETRO DE BOCA 150MM O MAYOR.</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100</w:t>
            </w:r>
          </w:p>
        </w:tc>
      </w:tr>
      <w:tr w:rsidR="00B97250" w:rsidRPr="00722120" w:rsidTr="00B97250">
        <w:trPr>
          <w:trHeight w:val="121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HRAEI-SQ0127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25500072</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RECIPIENTE  DE PLÁSTICO BLANCO, TIPO FRASCO, CON TAPA DE ROSCA. CON ASA DE POLIPROPILENO/POLIESTIRENO. CAPACIDAD DE 5000ML, DIÁMETRO DE BOCA 215MM O MAYOR.</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100</w:t>
            </w:r>
          </w:p>
        </w:tc>
      </w:tr>
      <w:tr w:rsidR="00B97250" w:rsidRPr="00722120" w:rsidTr="00B97250">
        <w:trPr>
          <w:trHeight w:val="106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25500104</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ROTULADOR PARA SUPERFICIE ANTERIOR Y LATERALES DE CASSETTES DE INCLUSIÓN EN PARAFINA. ROTULADOR DE TINTA NEGRA, RESISTENTE A 195 GRADOS CENTÍGRADOS, SECADO INSTANTANEO Y RESISTENTE A LOS SOLVENTES ORGÁNICOS. PARA USO EN LABORATORIO DE ANATOMÍA PATOLÓGICA. CAJA CON 10 PIEZAS.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CAJA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1434"/>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25500071</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TABLA DE DISECCIÓN. FABRICADA EN POLIETILENO DE ALTA DENSIDAD. TAMAÑO APROXIMADO O MAYOR QUE: 330.2MMX279.4MMX12.5MM. CON ESCALA EN CENTÍMETROS Y MILÍMETROS IMPRESA. PARA USO EN LABORATORIO DE ANATOMÍA PATOLÓGICA. UNA PIEZA.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157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HRAEI-SQ0134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25500071</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TABLA DE DISECCIÓN. FABRICADA EN POLIETILENO DE ALTA DENSIDAD. TAMAÑO APROXIMADO O MAYOR QUE: 575MMX400MMX12.5MM. CON ESCALA EN CENTÍMETROS Y MILÍMETROS IMPRESA. PARA USO EN LABORATORIO DE ANATOMÍA PATOLÓGICA. UNA PIEZA.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73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79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HRAEI-SQ0092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25500048</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TUBO FALCON DE POLIESTIRENO DE 12X75MM, FONDO REDONDO, CON TAPÓN INSERTABLE, ESTÉRIL, CAPACIDAD DE 5ML.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1600</w:t>
            </w:r>
          </w:p>
        </w:tc>
      </w:tr>
      <w:tr w:rsidR="00B97250" w:rsidRPr="00722120" w:rsidTr="00B97250">
        <w:trPr>
          <w:trHeight w:val="53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HRAEI-SQ0069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080.951.0456</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25500052</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VASO DE COPLIN DE VIDRIO, CON TAPA DE CUERDA. DIMENSIONES APROXIMADAS DE: 110 X 16 MM. PARA CINCO PORTAOBJETOS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60</w:t>
            </w:r>
          </w:p>
        </w:tc>
      </w:tr>
      <w:tr w:rsidR="00B97250" w:rsidRPr="00722120" w:rsidTr="00B97250">
        <w:trPr>
          <w:trHeight w:val="51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25500052</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VASOS DE DE PRECIPITADOS, DE VIDRIO REFRACTARIO. CON GRADUACIÓN PARA VOLÚMENES APROXIMADOS. EN CAPACIDADES DE: 1000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784"/>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25500052</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VASOS DE DE PRECIPITADOS, DE VIDRIO REFRACTARIO. CON GRADUACIÓN PARA VOLÚMENES APROXIMADOS. EN CAPACIDADES DE: 250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67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25500052</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VASOS DE DE PRECIPITADOS, DE VIDRIO REFRACTARIO. CON GRADUACIÓN PARA VOLÚMENES APROXIMADOS. EN CAPACIDADES DE: 500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87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HRAEI-SQ0178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25500052</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VASOS DE DE PRECIPITADOS, DE VIDRIO REFRACTARIO. CON GRADUACIÓN PARA VOLÚMENES APROXIMADOS. EN CAPACIDADES DE: 600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PIEZA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40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080.830.3234</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25100048</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ACETONA. RA ACS. FRASCO CON 1000 ML. TA.  -PARA TÉCNICA HISTOLÓGICA-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HRAEI-PQ0068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ÁCIDO CARMÍNICO. RA. ACS. ANHIDRO. TÉCNICA HISTOLÓGICA. FRASCO 25G.</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HRAEI-PQ0087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080.830.4042</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ÁCIDO NÍTRICO. RA. ACS. ANHIDRO TÉCNICA HISTOLÓGICA. FRASCO 1000ML.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HRAEI-PQ0020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AGUA TRIDESTILADA. PARA USO EN LABORATORIO.  ENVASE 20 LITROS.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ENVASE</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22</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89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HRAEI-PQ0059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080.783.0831</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25100003</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ALCOHOL ÁCIDO. RA. ACS. PARA LA TINCION DE BACILOS ÁCIDO-ALCOHOL RESISTENTES. FRASCO CON 500ML.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60</w:t>
            </w:r>
          </w:p>
        </w:tc>
      </w:tr>
      <w:tr w:rsidR="00B97250" w:rsidRPr="00722120" w:rsidTr="00B97250">
        <w:trPr>
          <w:trHeight w:val="96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080.830.4646</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25100003</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ALCOHOL ETÍLICO ABSOLUTO (ETANOL). RA.ACS. PARA USO EN TÉCNICA HISTOLÓGICA Y CITOPATOLOGÍA. FRASCO CON 1000 ML. TA.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500</w:t>
            </w:r>
          </w:p>
        </w:tc>
      </w:tr>
      <w:tr w:rsidR="00B97250" w:rsidRPr="00722120" w:rsidTr="00B97250">
        <w:trPr>
          <w:trHeight w:val="56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HRAEI-PQ0082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25100003</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ALCOHOL ISOPROPÍLICO, 90 A 100 GRADOS GL. RA. ACS.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ENVASE 1 LITRO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HRAEI-PQ0083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25100003</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ALCOHOL METÍLICO, 90 A 100 GRADOS GL. RA. ACS.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ENVASE 1 LITRO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48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HRAEI-PQ0064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080.830.4703</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AMARILLO DE METANILO. ANHIDRO. RA. ACS. TÉCNICA HISTOLÓGICA.FRASCO 100G.</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POLICLONAL DE CONEJO ANTI CADENAS LIGERAS KAPPA/FITC HUMANAS F 0198 (POLYCLONAL RABBIT ANTI-HUMAN KAPPA/FITC) PARA INMUNOFLUORESCENCIA EN CORTES HISTOLÓGICOS. </w:t>
            </w:r>
            <w:r w:rsidRPr="00722120">
              <w:rPr>
                <w:rFonts w:ascii="Soberana Sans" w:hAnsi="Soberana Sans"/>
                <w:sz w:val="17"/>
                <w:szCs w:val="17"/>
                <w:lang w:val="en-US" w:eastAsia="es-MX"/>
              </w:rPr>
              <w:t xml:space="preserve">F 0198 IS INTENDED FOR DEMONSTRATION OF KAPPA LIGHT CHAINS IN TISSUES, AND MAY ALSO BE USED FOR OTHER IMMUNOFLUORESCENCE TECHNIQUES. FROM A PURIFIED IMMUNOGLOBULIN FRACTION OF RABBIT ANTISERUM. F 0198 IS PROVIDED IN LIQUID FORM IN PHOSPHATE BUFFER CONTAINING 15 MMOL/L NAN3, PH 7.2. ANTIBODY TITRE: 200 MG/L (MG OF ANTIGEN TO BE ADDED TO 1 L OF ANTIBODY TO REACH EQUIVALENCE POINT). F/P RATIO: E495 NM/E278 NM = 0.65 ± 0.05 CORRESPONDING TO A MOLAR FITC/PROTEIN RATIO OF 2.5. </w:t>
            </w:r>
            <w:r w:rsidRPr="00722120">
              <w:rPr>
                <w:rFonts w:ascii="Soberana Sans" w:hAnsi="Soberana Sans"/>
                <w:sz w:val="17"/>
                <w:szCs w:val="17"/>
                <w:lang w:eastAsia="es-MX"/>
              </w:rPr>
              <w:t>VIAL CON 2.0ML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502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POLICLONAL DE CONEJO ANTI CADENAS LIGERAS LAMBDA/FITC HUMANAS F 0199 (POLYCLONAL RABBIT ANTI-HUMAN LAMBDA/FITC) PARA INMUNOFLUORESCENCIA EN CORTES HISTOLÓGICOS. </w:t>
            </w:r>
            <w:r w:rsidRPr="00722120">
              <w:rPr>
                <w:rFonts w:ascii="Soberana Sans" w:hAnsi="Soberana Sans"/>
                <w:sz w:val="17"/>
                <w:szCs w:val="17"/>
                <w:lang w:val="en-US" w:eastAsia="es-MX"/>
              </w:rPr>
              <w:t xml:space="preserve">F 0199 IS INTENDED FOR DEMONSTRATION OF LAMBDA LIGHT CHAINS IN TISSUES, AND MAY ALSO BE USED FOR OTHER IMMUNOFLUORESCENCE TECHNIQUES. THE ANTI-HUMAN LAMBDA LIGHT CHAINS CONJUGATE, F 0199, HAS BEEN PRODUCED FROM A PURIFIED IMMUNOGLOBULIN FRACTION OF RABBIT ANTISERUM. F 0199 IS PROVIDED IN LIQUID FORM IN PHOSPHATE BUFFER CONTAINING 15 MMOL/L NAN3, PH 7.2.ANTIBODY TITRE: 200 MG/L (MG OF ANTIGEN TO BE ADDED TO 1 L OF ANTIBODY TO REACH EQUIVALENCE POINT).F/P RATIO: E495 NM/E278 NM = 0.65 ± 0.05 CORRESPONDING TO A MOLAR FITC/PROTEIN RATIO OF 2.5. </w:t>
            </w:r>
            <w:r w:rsidRPr="00722120">
              <w:rPr>
                <w:rFonts w:ascii="Soberana Sans" w:hAnsi="Soberana Sans"/>
                <w:sz w:val="17"/>
                <w:szCs w:val="17"/>
                <w:lang w:eastAsia="es-MX"/>
              </w:rPr>
              <w:t>VIAL CON 2.0ML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694"/>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HRAEI-PQ0037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POLICLONAL DE CONEJO ANTI COMPLEMENTO C1Q/FITC HUMANO F 0254 (POLYCLONAL RABBIT ANTI-HUMAN C1Q COMPLEMENT/FITC) PARA INMUNOFLUORESCENCIA EN CORTES HISTOLÓGICOS. </w:t>
            </w:r>
            <w:r w:rsidRPr="00722120">
              <w:rPr>
                <w:rFonts w:ascii="Soberana Sans" w:hAnsi="Soberana Sans"/>
                <w:sz w:val="17"/>
                <w:szCs w:val="17"/>
                <w:lang w:val="en-US" w:eastAsia="es-MX"/>
              </w:rPr>
              <w:t xml:space="preserve">PRODUCED FROM A PURIFIED IMMUNOGLOBULIN FRACTION OF RABBIT ANTISERUM. F 0254 IS PROVIDED IN LIQUID FORM IN PHOSPHATE BUFFER CONTAINING 15 MMOL/L NAN3, PH 7.2.ANTIBODY TITRE: 25 MG/L (MG OF ANTIGEN TO BE ADDED TO 1 L OF ANTIBODY TO REACH EQUIVALENCE POINT). F/P RATIO: E495 NM/E278 NM = 0.65 ± 0.05 CORRESPONDING TO A MOLAR FITC/PROTEIN RATIO OF 2.5. </w:t>
            </w:r>
            <w:r w:rsidRPr="00722120">
              <w:rPr>
                <w:rFonts w:ascii="Soberana Sans" w:hAnsi="Soberana Sans"/>
                <w:sz w:val="17"/>
                <w:szCs w:val="17"/>
                <w:lang w:eastAsia="es-MX"/>
              </w:rPr>
              <w:t>VIAL CON 2.0ML.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354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HRAEI-PQ0038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POLICLONAL DE CONEJO ANTI COMPLEMENTO C3C/FITC HUMANO F 0201 (POLYCLONAL RABBIT ANTI-HUMAN C3C COMPLEMENT/FITC) PARA INMUNOFLUORESCENCIA EN CORTES HISTOLÓGICOS. </w:t>
            </w:r>
            <w:r w:rsidRPr="00722120">
              <w:rPr>
                <w:rFonts w:ascii="Soberana Sans" w:hAnsi="Soberana Sans"/>
                <w:sz w:val="17"/>
                <w:szCs w:val="17"/>
                <w:lang w:val="en-US" w:eastAsia="es-MX"/>
              </w:rPr>
              <w:t>F 0201 IS THE PURIFIED IMMUNOGLOBULIN FRACTION OF RABBIT ANTISERUM CONJUGATED WITH FLUORESCEIN ISOTHIOCYANATE ISOMER 1. THE CONJUGATE IS PROVIDED IN LIQUID FORM IN PHOSPHATE BUFFER CONTAINING 15 MMOL/L NAN3, PH 7.2. ANTIBODY TITRE: 400 MG/L (MG OF ANTIGEN TO BE ADDED TO 1 L OF CONJUGATE TO REACH EQUIVALENCE POINT).</w:t>
            </w:r>
            <w:r w:rsidRPr="00722120">
              <w:rPr>
                <w:rFonts w:ascii="Soberana Sans" w:hAnsi="Soberana Sans"/>
                <w:sz w:val="17"/>
                <w:szCs w:val="17"/>
                <w:lang w:val="en-US" w:eastAsia="es-MX"/>
              </w:rPr>
              <w:br/>
              <w:t xml:space="preserve">F/P RATIO: E495 NM/E278 NM = 0.65 ± 0.05 CORRESPONDING TO A MOLAR FITC/PROTEIN RATIO OF 2.5. </w:t>
            </w:r>
            <w:r w:rsidRPr="00722120">
              <w:rPr>
                <w:rFonts w:ascii="Soberana Sans" w:hAnsi="Soberana Sans"/>
                <w:sz w:val="17"/>
                <w:szCs w:val="17"/>
                <w:lang w:eastAsia="es-MX"/>
              </w:rPr>
              <w:t>VIAL CON 2.0ML.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398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HRAEI-PQ0039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val="en-US" w:eastAsia="es-MX"/>
              </w:rPr>
            </w:pPr>
            <w:r w:rsidRPr="00722120">
              <w:rPr>
                <w:rFonts w:ascii="Soberana Sans" w:hAnsi="Soberana Sans"/>
                <w:sz w:val="17"/>
                <w:szCs w:val="17"/>
                <w:lang w:eastAsia="es-MX"/>
              </w:rPr>
              <w:t xml:space="preserve">ANTICUERPO  POLICLONAL DE CONEJO ANTI COMPLEMENTO C4C/FITC HUMANO F 0169 (POLYCLONAL RABBIT ANTI-HUMAN C4C COMPLEMENT/FITC) PARA INMUNOFLUORESCENCIA EN CORTES HISTOLÓGICOS. </w:t>
            </w:r>
            <w:r w:rsidRPr="00722120">
              <w:rPr>
                <w:rFonts w:ascii="Soberana Sans" w:hAnsi="Soberana Sans"/>
                <w:sz w:val="17"/>
                <w:szCs w:val="17"/>
                <w:lang w:val="en-US" w:eastAsia="es-MX"/>
              </w:rPr>
              <w:t>F 0169 IS INTENDED FOR THE DEMONSTRATION OF COMPLEMENT C4, C4B AND C4C IN TISSUE SECTIONS.F 0169 IS THE PURIFIED IMMUNOGLOBULIN FRACTION OF RABBIT ANTISERUM CONJUGATED WITH FLUORESCEIN ISOTHIOCYANATE ISOMER 1.</w:t>
            </w:r>
            <w:r w:rsidRPr="00722120">
              <w:rPr>
                <w:rFonts w:ascii="Soberana Sans" w:hAnsi="Soberana Sans"/>
                <w:sz w:val="17"/>
                <w:szCs w:val="17"/>
                <w:lang w:val="en-US" w:eastAsia="es-MX"/>
              </w:rPr>
              <w:br w:type="page"/>
              <w:t>THE CONJUGATE IS PROVIDED IN LIQUID FORM IN PHOSPHATE BUFFER CONTAINING 15 MMOL/L NAN3, PH 7.2. F/P RATIO: E495 NM/E278 NM = 0.65 ± 0.05 CORRESPONDING TO A MOLAR FITC/PROTEIN RATIO OF 2.5.</w:t>
            </w:r>
            <w:r w:rsidRPr="00722120">
              <w:rPr>
                <w:rFonts w:ascii="Soberana Sans" w:hAnsi="Soberana Sans"/>
                <w:sz w:val="17"/>
                <w:szCs w:val="17"/>
                <w:lang w:val="en-US" w:eastAsia="es-MX"/>
              </w:rPr>
              <w:br w:type="page"/>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364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99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HRAEI-PQ0041</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POLICLONAL DE CONEJO ANTI IGA/FITC HUMANO F 0204 (POLYCLONAL RABBIT ANTI-HUMAN IGA/FITC) PARA INMUNOFLUORESCENCIA EN CORTES HISTOLÓGICOS. </w:t>
            </w:r>
            <w:r w:rsidRPr="00722120">
              <w:rPr>
                <w:rFonts w:ascii="Soberana Sans" w:hAnsi="Soberana Sans"/>
                <w:sz w:val="17"/>
                <w:szCs w:val="17"/>
                <w:lang w:val="en-US" w:eastAsia="es-MX"/>
              </w:rPr>
              <w:t>F 0204 IS INTENDED FOR DEMONSTRATION OF HUMAN IGA IN TISSUES, AND MAY ALSO BE USED FOR OTHER IMMUNOFLUORESCENCE TECHNIQUES. THE ANTI-HUMAN IGA CONJUGATE, F 0204, HAS BEEN PRODUCED FROM A PURIFIED IMMUNOGLOBULIN FRACTION OF RABBIT ANTISERUM. F 0204 IS PROVIDED IN LIQUID FORM IN PHOSPHATE BUFFER CONTAINING 15 MMOL/L NAN3, PH 7.2. ANTIBODY TITRE: 200 MG/L (MG OF ANTIGEN TO BE ADDED TO 1 L OF ANTIBODY TO REACH EQUIVALENCE POINT).</w:t>
            </w:r>
            <w:r w:rsidRPr="00722120">
              <w:rPr>
                <w:rFonts w:ascii="Soberana Sans" w:hAnsi="Soberana Sans"/>
                <w:sz w:val="17"/>
                <w:szCs w:val="17"/>
                <w:lang w:val="en-US" w:eastAsia="es-MX"/>
              </w:rPr>
              <w:br/>
              <w:t xml:space="preserve">F/P RATIO: E495 NM/E278 NM = 0.65 ± 0.05 CORRESPONDING TO A MOLAR FITC/PROTEIN RATIO OF 2.5. </w:t>
            </w:r>
            <w:r w:rsidRPr="00722120">
              <w:rPr>
                <w:rFonts w:ascii="Soberana Sans" w:hAnsi="Soberana Sans"/>
                <w:sz w:val="17"/>
                <w:szCs w:val="17"/>
                <w:lang w:eastAsia="es-MX"/>
              </w:rPr>
              <w:t>VIAL CON 2.0ML.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83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POLICLONAL DE CONEJO ANTI IGG/FITC HUMANO F 0202 (POLYCLONAL RABBIT ANTI-HUMAN IGG/FITC) PARA INMUNOFLUORESCENCIA EN CORTES HISTOLÓGICOS. </w:t>
            </w:r>
            <w:r w:rsidRPr="00722120">
              <w:rPr>
                <w:rFonts w:ascii="Soberana Sans" w:hAnsi="Soberana Sans"/>
                <w:sz w:val="17"/>
                <w:szCs w:val="17"/>
                <w:lang w:val="en-US" w:eastAsia="es-MX"/>
              </w:rPr>
              <w:t>F 0202 IS INTENDED FOR DEMONSTRATION OF HUMAN IMMUNOGLOBULINS IN TISSUES, AND MAY ALSO BE USED FOR OTHER IMMUNOFLUORESCENCE TECHNIQUES. THE ANTI-HUMAN IGG CONJUGATE, F 0202, HAS BEEN PRODUCED FROM A PURIFIED IMMUNOGLOBULIN FRACTION OF RABBIT ANTISERUM. F 0202 IS PROVIDED IN LIQUID FORM IN PHOSPHATE BUFFER CONTAINING 15 MMOL/L NAN3, PH 7.2. ANTIBODY TITRE: 400 MG/L (MG OF ANTIGEN TO BE ADDED TO 1 L OF ANTIBODY TO REACH EQUIVALENCE POINT).</w:t>
            </w:r>
            <w:r w:rsidRPr="00722120">
              <w:rPr>
                <w:rFonts w:ascii="Soberana Sans" w:hAnsi="Soberana Sans"/>
                <w:sz w:val="17"/>
                <w:szCs w:val="17"/>
                <w:lang w:val="en-US" w:eastAsia="es-MX"/>
              </w:rPr>
              <w:br w:type="page"/>
              <w:t xml:space="preserve">F/P RATIO: E495 NM/E278 NM = 0.65 ± 0.05 CORRESPONDING TO A MOLAR FITC/PROTEIN RATIO OF 2.5. </w:t>
            </w:r>
            <w:r w:rsidRPr="00722120">
              <w:rPr>
                <w:rFonts w:ascii="Soberana Sans" w:hAnsi="Soberana Sans"/>
                <w:sz w:val="17"/>
                <w:szCs w:val="17"/>
                <w:lang w:eastAsia="es-MX"/>
              </w:rPr>
              <w:t>VIAL CON 2.0ML</w:t>
            </w:r>
            <w:r w:rsidRPr="00722120">
              <w:rPr>
                <w:rFonts w:ascii="Soberana Sans" w:hAnsi="Soberana Sans"/>
                <w:sz w:val="17"/>
                <w:szCs w:val="17"/>
                <w:lang w:eastAsia="es-MX"/>
              </w:rPr>
              <w:br w:type="page"/>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694"/>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POLICLONAL DE CONEJO ANTI IGM/FITC HUMANO F 0203 (POLYCLONAL RABBIT ANTI-HUMAN IGM/FITC) PARA INMUNOFLUORESCENCIA EN CORTES HISTOLÓGICOS. </w:t>
            </w:r>
            <w:r w:rsidRPr="00722120">
              <w:rPr>
                <w:rFonts w:ascii="Soberana Sans" w:hAnsi="Soberana Sans"/>
                <w:sz w:val="17"/>
                <w:szCs w:val="17"/>
                <w:lang w:val="en-US" w:eastAsia="es-MX"/>
              </w:rPr>
              <w:t>F 0203 IS INTENDED FOR DEMONSTRATION OF HUMAN IGM IN TISSUES, AND MAY ALSO BE USED FOR OTHER IMMUNOFLUORESCENCE TECHNIQUES. THE ANTI-HUMAN IGM CONJUGATE, F 0203, HAS BEEN PRODUCED FROM A PURIFIED IMMUNOGLOBULIN FRACTION OF RABBIT ANTISERUM. F 0203 IS PROVIDED IN LIQUID FORM IN PHOSPHATE BUFFER CONTAINING 15 MMOL/L NAN3, PH 7.2. ANTIBODY TITRE: 400 MG/L (MG OF ANTIGEN TO BE ADDED TO 1 L OF ANTIBODY TO REACH EQUIVALENCE POINT).</w:t>
            </w:r>
            <w:r w:rsidRPr="00722120">
              <w:rPr>
                <w:rFonts w:ascii="Soberana Sans" w:hAnsi="Soberana Sans"/>
                <w:sz w:val="17"/>
                <w:szCs w:val="17"/>
                <w:lang w:val="en-US" w:eastAsia="es-MX"/>
              </w:rPr>
              <w:br/>
              <w:t xml:space="preserve">F/P RATIO: E495 NM/E278 NM = 0.65 ± 0.05 CORRESPONDING TO A MOLAR FITC/PROTEIN RATIO OF 2.5. </w:t>
            </w:r>
            <w:r w:rsidRPr="00722120">
              <w:rPr>
                <w:rFonts w:ascii="Soberana Sans" w:hAnsi="Soberana Sans"/>
                <w:sz w:val="17"/>
                <w:szCs w:val="17"/>
                <w:lang w:eastAsia="es-MX"/>
              </w:rPr>
              <w:t>VIAL CON 2.0ML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41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HRAEI-PQ0036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ANTICUERPO CONJUGADO POLICLONAL DE CONEJO ANTI ALBÚMINA/FITC HUMANA F 0117 (POLYCLONAL RABBIT ANTI HUMAN ALBUMIN/FITC). </w:t>
            </w:r>
            <w:r w:rsidRPr="00722120">
              <w:rPr>
                <w:rFonts w:ascii="Soberana Sans" w:hAnsi="Soberana Sans"/>
                <w:sz w:val="17"/>
                <w:szCs w:val="17"/>
                <w:lang w:val="en-US" w:eastAsia="es-MX"/>
              </w:rPr>
              <w:t>PARA INMUNOFLUORESCENCIA EN CORTES HISTOLÓGICOS. FITC-CONJUGATED POLYCLONAL RABBIT ANTI-HUMAN ALBUMIN IS INTENDED FOR THE DEMONSTRATION OF ALBUMIN IN TISSUE</w:t>
            </w:r>
            <w:r w:rsidRPr="00722120">
              <w:rPr>
                <w:rFonts w:ascii="Soberana Sans" w:hAnsi="Soberana Sans"/>
                <w:sz w:val="17"/>
                <w:szCs w:val="17"/>
                <w:lang w:val="en-US" w:eastAsia="es-MX"/>
              </w:rPr>
              <w:br w:type="page"/>
              <w:t>SECTIONS. PRODUCED FROM A PURIFIED IMMUNOGLOBULIN FRACTION OF RABBIT</w:t>
            </w:r>
            <w:r w:rsidRPr="00722120">
              <w:rPr>
                <w:rFonts w:ascii="Soberana Sans" w:hAnsi="Soberana Sans"/>
                <w:sz w:val="17"/>
                <w:szCs w:val="17"/>
                <w:lang w:val="en-US" w:eastAsia="es-MX"/>
              </w:rPr>
              <w:br w:type="page"/>
              <w:t>ANTISERUM. F 0117 IS PROVIDED IN LIQUID FORM IN PHOSPHATE BUFFER CONTAINING 15 MMOL/L NAN3, PH 7.2.</w:t>
            </w:r>
            <w:r w:rsidRPr="00722120">
              <w:rPr>
                <w:rFonts w:ascii="Soberana Sans" w:hAnsi="Soberana Sans"/>
                <w:sz w:val="17"/>
                <w:szCs w:val="17"/>
                <w:lang w:val="en-US" w:eastAsia="es-MX"/>
              </w:rPr>
              <w:br w:type="page"/>
              <w:t>ANTIBODY TITRE: 200 MG/L (MG OF ANTIGEN TO BE ADDED TO 1 L OF CONJUGATE TO REACH EQUIVALENCE POINT).</w:t>
            </w:r>
            <w:r w:rsidRPr="00722120">
              <w:rPr>
                <w:rFonts w:ascii="Soberana Sans" w:hAnsi="Soberana Sans"/>
                <w:sz w:val="17"/>
                <w:szCs w:val="17"/>
                <w:lang w:val="en-US" w:eastAsia="es-MX"/>
              </w:rPr>
              <w:br w:type="page"/>
              <w:t xml:space="preserve">F/P RATIO: E495 NM/E278 NM = 0.65 ± 0.05 CORRESPONDING TO A MOLAR FITC/PROTEIN RATIO OF 2.5. </w:t>
            </w:r>
            <w:r w:rsidRPr="00722120">
              <w:rPr>
                <w:rFonts w:ascii="Soberana Sans" w:hAnsi="Soberana Sans"/>
                <w:sz w:val="17"/>
                <w:szCs w:val="17"/>
                <w:lang w:eastAsia="es-MX"/>
              </w:rPr>
              <w:t>VIAL CON 2.0ML.</w:t>
            </w:r>
            <w:r w:rsidRPr="00722120">
              <w:rPr>
                <w:rFonts w:ascii="Soberana Sans" w:hAnsi="Soberana Sans"/>
                <w:sz w:val="17"/>
                <w:szCs w:val="17"/>
                <w:lang w:eastAsia="es-MX"/>
              </w:rPr>
              <w:br w:type="page"/>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836"/>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val="en-US" w:eastAsia="es-MX"/>
              </w:rPr>
            </w:pPr>
            <w:r w:rsidRPr="00722120">
              <w:rPr>
                <w:rFonts w:ascii="Soberana Sans" w:hAnsi="Soberana Sans"/>
                <w:sz w:val="17"/>
                <w:szCs w:val="17"/>
                <w:lang w:eastAsia="es-MX"/>
              </w:rPr>
              <w:t xml:space="preserve">ANTICUERPO CONJUGADO POLICLONAL DE CONEJO ANTI FIBRINÓGENO/FITC HUMANO F  0111 (POLYCLONAL RABBIT ANTI-HUMAN FIBRINOGEN/FITC) PARA INMUNOFLUORESCENCIA EN CORTES HISTOLÓGICOS. </w:t>
            </w:r>
            <w:r w:rsidRPr="00722120">
              <w:rPr>
                <w:rFonts w:ascii="Soberana Sans" w:hAnsi="Soberana Sans"/>
                <w:sz w:val="17"/>
                <w:szCs w:val="17"/>
                <w:lang w:val="en-US" w:eastAsia="es-MX"/>
              </w:rPr>
              <w:t>F 0111 IS INTENDED FOR THE DEMONSTRATION OF FIBRIN IN TISSUE SECTIONS (1), AND MAY ALSO BE USED FOR OTHER IMMUNOFLUORESCENCE TECHNIQUES.F 0111 IS THE PURIFIED IMMUNOGLOBULIN FRACTION OF RABBIT ANTISERUM CONJUGATED WITH FLUORESCEIN ISOTHIOCYANATE ISOMER 1.</w:t>
            </w:r>
            <w:r w:rsidRPr="00722120">
              <w:rPr>
                <w:rFonts w:ascii="Soberana Sans" w:hAnsi="Soberana Sans"/>
                <w:sz w:val="17"/>
                <w:szCs w:val="17"/>
                <w:lang w:val="en-US" w:eastAsia="es-MX"/>
              </w:rPr>
              <w:br/>
              <w:t>THE CONJUGATE IS PROVIDED IN LIQUID FORM IN PHOSPHATE BUFFER CONTAINING 15 MMOL/L NAN3, PH 7.2. ANTIBODY TITRE: 100 MG/L (MG OF ANTIGEN TO BE ADDED TO 1 L OF ANTIBODY TO REACH EQUIVALENCE POINT).</w:t>
            </w:r>
            <w:r w:rsidRPr="00722120">
              <w:rPr>
                <w:rFonts w:ascii="Soberana Sans" w:hAnsi="Soberana Sans"/>
                <w:sz w:val="17"/>
                <w:szCs w:val="17"/>
                <w:lang w:val="en-US" w:eastAsia="es-MX"/>
              </w:rPr>
              <w:br/>
              <w:t>F/P RATIO: E495 NM/E278 NM = 0.65 ± 0.05 CORRESPONDING TO A MOLAR FITC/PROTEIN RATIO OF 2.5.</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VIAL</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583"/>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HRAEI-PQ0073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080.830.0594</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BICLORURO DE MERCURIO. RA. ACS. ANHIDRO. TÉCNICA HISTOLÓGICA. FRASCO 100G</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080.830.0289</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CARBÓN VEGETAL O CARBÓN ACTIVADO. RA. ACS POLVO.FRASCO CON 250 G.TA.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HRAEI-PQ0056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CLORURO DE ALUMINIO. RA. ACS. ANHIDRO. TÉCNICA HISTOLÓGICA. FRASCO 500G.</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HRAEI-PQ0025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080.829.0605</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CLORURO DE ORO (ÁCIDO TETRACLOROÁURICO). ANHIDRO RA. ACS .FRASCO CON 5 G.  -PARATÉCNICA HISTOLÓGICA-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72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HRAEI-PQ0027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080.830.0685</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CLORURO FERRICO RA. ACS. ANHIDRO. DE 500 G  - PARA TÉCNICA HISTOLÓGICA-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109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HRAEI-PQ0035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CREOLINA CONCENTRADA. (EN 100ML: 55% DERIVADOS DE LA HULLA, 15% COLOFONIA, AGUA DEIONIZADA C.P.S. 100ML, CONTENIDO DE FENOLES ENTRE 20-25%). GARRAFÓN DE 3.5L.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GARRAFÓN</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6</w:t>
            </w:r>
          </w:p>
        </w:tc>
      </w:tr>
      <w:tr w:rsidR="00B97250" w:rsidRPr="00722120" w:rsidTr="00B97250">
        <w:trPr>
          <w:trHeight w:val="144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HRAEI-PQ0011</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DETERGENTE PARA LABORATORIO, PARA  LAVADO A MANO TIPO "DETERGENTE LÍQUIDO", ALCALINO UNIVERSAL, PARA RESIDUOS RESISTENTES; PARA UTILIZAR CON AGUA QUE CONTENGA UNA DUREZA DE HASTA 40°. BOTELLA CON 2.5L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BOTELLA</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100</w:t>
            </w:r>
          </w:p>
        </w:tc>
      </w:tr>
      <w:tr w:rsidR="00B97250" w:rsidRPr="00722120" w:rsidTr="00B97250">
        <w:trPr>
          <w:trHeight w:val="115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HRAEI-PQ0085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080.592.0014</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DETERGENTE. PARA LAVADO DE MATERIAL DE VIDRO, PLÁSTICO Y PORCELANA CON ELIMINACIÓN COMPLETA DE TRAZAS Y RESIDUOS, BIODEGRADABLE, NEUTRO. ENVASE CON 4 LITROS.</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ENVASE</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100</w:t>
            </w:r>
          </w:p>
        </w:tc>
      </w:tr>
      <w:tr w:rsidR="00B97250" w:rsidRPr="00722120" w:rsidTr="00B97250">
        <w:trPr>
          <w:trHeight w:val="117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HRAEI-PQ0006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EOSINA Y (AMARILLEN</w:t>
            </w:r>
            <w:r w:rsidR="00B860EF" w:rsidRPr="00722120">
              <w:rPr>
                <w:rFonts w:ascii="Soberana Sans" w:hAnsi="Soberana Sans"/>
                <w:sz w:val="17"/>
                <w:szCs w:val="17"/>
                <w:lang w:eastAsia="es-MX"/>
              </w:rPr>
              <w:t>TA)  CERTISTAIN® (PARA USO CON</w:t>
            </w:r>
            <w:r w:rsidRPr="00722120">
              <w:rPr>
                <w:rFonts w:ascii="Soberana Sans" w:hAnsi="Soberana Sans"/>
                <w:sz w:val="17"/>
                <w:szCs w:val="17"/>
                <w:lang w:eastAsia="es-MX"/>
              </w:rPr>
              <w:t xml:space="preserve"> FRASCO CON HEMATOXILINA EN SOLUCIÓN MODIFICADA SEGÚN GILL III PARA MICROSCOPIA). FRASCO DE 100G.</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8</w:t>
            </w:r>
          </w:p>
        </w:tc>
      </w:tr>
      <w:tr w:rsidR="00B97250" w:rsidRPr="00722120" w:rsidTr="00B97250">
        <w:trPr>
          <w:trHeight w:val="44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HRAEI-PQ0022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080.830.1238</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FOSFATO DE SODIO MONOBASICO  (ANHIDRO) RA. ACS CRISTALES FRASCO CON 500 G. TA.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15</w:t>
            </w:r>
          </w:p>
        </w:tc>
      </w:tr>
      <w:tr w:rsidR="00B97250" w:rsidRPr="00722120" w:rsidTr="00B97250">
        <w:trPr>
          <w:trHeight w:val="504"/>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HRAEI-PQ0086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080.830.1360</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25100052</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GLICERINA (MÍNIMO 95%) RA. ACS. TÉCNICA HISTOLÓGICA. FRASCO 500ML.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15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HRAEI-PQ0005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080.229.2995</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HEMATOXILINA EN SOLUCIÓN MODIFICADA SEGÚN GILL III PARA MICROSCOPIA ÓPTICA. S</w:t>
            </w:r>
            <w:r w:rsidR="00B860EF" w:rsidRPr="00722120">
              <w:rPr>
                <w:rFonts w:ascii="Soberana Sans" w:hAnsi="Soberana Sans"/>
                <w:sz w:val="17"/>
                <w:szCs w:val="17"/>
                <w:lang w:eastAsia="es-MX"/>
              </w:rPr>
              <w:t xml:space="preserve">OLUCIÓN DE TINCIÓN PARA TINCIÓN </w:t>
            </w:r>
            <w:r w:rsidRPr="00722120">
              <w:rPr>
                <w:rFonts w:ascii="Soberana Sans" w:hAnsi="Soberana Sans"/>
                <w:sz w:val="17"/>
                <w:szCs w:val="17"/>
                <w:lang w:eastAsia="es-MX"/>
              </w:rPr>
              <w:t>NUCLEAR EN HISTOLOGÍA.  FRASCO DE PLÁSTICO CON 1000 ML. TA.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80</w:t>
            </w:r>
          </w:p>
        </w:tc>
      </w:tr>
      <w:tr w:rsidR="00B97250" w:rsidRPr="00722120" w:rsidTr="00B97250">
        <w:trPr>
          <w:trHeight w:val="78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HIPOCLORITO DE SODIO. SOLUCIÓN. 6 A 14% DE CLORO ACTIVO. BIDÓN DE PLÁSTICO CON CAPACIDAD DE 25L.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BIDÓN</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A333AC"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12</w:t>
            </w:r>
          </w:p>
        </w:tc>
      </w:tr>
      <w:tr w:rsidR="00B97250" w:rsidRPr="00722120" w:rsidTr="00B97250">
        <w:trPr>
          <w:trHeight w:val="96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HRAEI-PQ0058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KIT DE FIJADOR DE KARNOVSKY. (CONTENIDO: 1X10ML GLUTARALDEHÍDO 50% EN AGUA. GRADO I. PURIFICADO, 2X10ML FOLMALDEHÍDO 16% EN AGUA, 1X50ML BUFFER FOSFATO 0.2MOLAR) FIJADOR PARA MICROSCOPÍA ELECTRÓNICA. UN KIT.</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KIT</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95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HRAEI-PQ0014</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KIT DE TINCIÓN LUXOL FAST BLUE - VIOLETA DE CRESILO, PARA MIELINA Y CUERPOS DE NISSL -TÉCNICA HISTOLÓGICA, TEJIDO FIJADO EN FORMOL E INCLUIDO EN PARAFINA-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KIT</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106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119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KIT DE TINCIÓN PARA EXAMEN DE MICOBACTERIAS POR MICROSCOPÍA DE FLUORESCENCIA, TB-FLUOR EXENTO DE FENOL, TINCIÓN CON AURAMINA-RODAMINA. LABORATORIO DE ANATOMÍA PTOLÓGICA.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KIT</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w:t>
            </w:r>
          </w:p>
        </w:tc>
      </w:tr>
      <w:tr w:rsidR="00B97250" w:rsidRPr="00722120" w:rsidTr="00B97250">
        <w:trPr>
          <w:trHeight w:val="129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MEDIO DE MONTAJE PARA FLUORESCENCIA. PARA DIAGNÓSTICO IN VITRO. PARA CORTES TISULARES, EXTENDIDOS CELULARES Y CYTOSPIN TEÑIDOS CON FLUOROCROMOS PARA VISUALIZAR EN MICROSCOPIO DE FLUORESCENCIA. (15 ML DE MEDIO DE MONTAJE CONTIENE AGENTE ANTI-FADING Y 0.15MMOL/L DE SODIUM AZIDE. FRASCO DE 15ML.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93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HRAEI-PQ0009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080.685.0046</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MEDIO PARA INCLUSIÓN DE TEJIDOS. PARAFINA PURIFICADA CON POLÍMEROS DE PLÁSTICO, SURGIPATH, PARAPLAST PLUS, DE PESO MOLECULAR CONTROLADO, CON PUNTO DE FUSIÓN DE 56-57º C.  ENVASE CON 1000 G.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ENVASE</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150</w:t>
            </w:r>
          </w:p>
        </w:tc>
      </w:tr>
      <w:tr w:rsidR="00B97250" w:rsidRPr="00722120" w:rsidTr="00B97250">
        <w:trPr>
          <w:trHeight w:val="54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HRAEI-PQ0072</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METIL VIOLETA. RA. ACS. ANHIDRO. TÉCNICA HISTOLÓGICA. FRASCO 100G.</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HRAEI-PQ0071</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080.830.0977</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ORCEINA. RA. ACS. ANHIDRO. TÉCNICA HISTOLÓGICA. FRASCO 25G.</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720"/>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HRAEI-PQ0029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PROPILENGLICOL (1,2-PROPANODIOL) RA. ACS. ANHIDRO -TÉCNICA HISTOLÓGICA- FRASCO DE 1000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w:t>
            </w:r>
          </w:p>
        </w:tc>
      </w:tr>
      <w:tr w:rsidR="00B97250" w:rsidRPr="00722120" w:rsidTr="00B97250">
        <w:trPr>
          <w:trHeight w:val="94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125</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HRAEI-PQ0060</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RESINA SINTÉTICA. MEDIO DE MONTAJE RÁPIDO PARA PREPARACIONES HISTOLÓGICAS ORDINARIAS Y DE MICROSCOPIA ELECTRÓNICA. ENVASE CON 500 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ENVASE</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w:t>
            </w:r>
          </w:p>
        </w:tc>
      </w:tr>
      <w:tr w:rsidR="00B97250" w:rsidRPr="00722120" w:rsidTr="00B97250">
        <w:trPr>
          <w:trHeight w:val="858"/>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126</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HRAEI-PQ0008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080.829.0654</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SOLUCIÓN 3B DE PAPANICOLAOU SOLUCIÓN POLÍCROMA EA 50. DENSIDAD:   0.82 G/CM3 (20 °C) , PUNTO DE INFLAMABILIDAD: 17 °C , SOLUBILIDAD: (20 °C) SOLUBLE . FRASCO DE PLÁSTICO DE UN LITRO.</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975"/>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127</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HRAEI-PQ0007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080.829.0951</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SOLUCIÓN DE PAPANICOLAOU 2A SOLUCIÓN DE ANARANJADO G (OG 6). DENSIDAD: 0.83 G/CM3 (20 °C), PUNTO DE INFLAMABILIDAD: 14 GRADOS CENTÍGRADOS,  SOLUBILIDAD: (20 °C) SOLUBLE. FRASCO DE PLÁSTICO UN LITRO.</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10</w:t>
            </w:r>
          </w:p>
        </w:tc>
      </w:tr>
      <w:tr w:rsidR="00B97250" w:rsidRPr="00722120" w:rsidTr="00B97250">
        <w:trPr>
          <w:trHeight w:val="129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128</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HRAEI-PQ0047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SOLUCIÓN DE PBS. BD FACSFLOW SHEATH FLUID. PROPIEDADES FÍSICAS Y QUÍMICAS: FORMA LÍQUIDA Y CLARAS EN COLOR CON UN VALOR DE PH ENTRE 7,8-8,2. PUNTO DE EBULLICIÓN / RANGO: 100C (212F). DENSIDAD A 20 °C ES 1.0145G/ CM3. GARRAFÓN 20L.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GARRAFÓN</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118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129</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HRAEI-PQ0019</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531.279.0057</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25100001</w:t>
            </w:r>
          </w:p>
        </w:tc>
        <w:tc>
          <w:tcPr>
            <w:tcW w:w="1669" w:type="pct"/>
            <w:tcBorders>
              <w:top w:val="nil"/>
              <w:left w:val="nil"/>
              <w:bottom w:val="single" w:sz="4" w:space="0" w:color="auto"/>
              <w:right w:val="single" w:sz="4" w:space="0" w:color="auto"/>
            </w:tcBorders>
            <w:shd w:val="clear" w:color="auto" w:fill="auto"/>
            <w:vAlign w:val="center"/>
          </w:tcPr>
          <w:p w:rsidR="00A333AC" w:rsidRPr="00722120" w:rsidRDefault="00A333AC" w:rsidP="00761388">
            <w:pPr>
              <w:pStyle w:val="Sinespaciado"/>
              <w:rPr>
                <w:rFonts w:ascii="Soberana Sans" w:hAnsi="Soberana Sans"/>
                <w:sz w:val="17"/>
                <w:szCs w:val="17"/>
                <w:lang w:eastAsia="es-MX"/>
              </w:rPr>
            </w:pPr>
            <w:r w:rsidRPr="00722120">
              <w:rPr>
                <w:rFonts w:ascii="Soberana Sans" w:hAnsi="Soberana Sans"/>
                <w:sz w:val="17"/>
                <w:szCs w:val="17"/>
                <w:lang w:eastAsia="es-MX"/>
              </w:rPr>
              <w:t>SOLUCION DESCALCIFICANTE PARA TÉCNICA HISTOLÓGICA. BASE PARA MEJOR PRESERVACIÓN TISULAR Y ANTIGÉNICA.  BASE SUGERIDA: ACIDO CITRICO APROX. 19%. RA. ACS. FRASCO UN LITRO.</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40</w:t>
            </w:r>
          </w:p>
        </w:tc>
      </w:tr>
      <w:tr w:rsidR="00B97250" w:rsidRPr="00722120" w:rsidTr="00B97250">
        <w:trPr>
          <w:trHeight w:val="309"/>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130</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HRAEI-PQ0066</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TINTA PARA TEJIDOS ANIMALES Y VEGETALES (BORDES QUIRÚRGICOS) RESISTENTE AL FORMOL, ALCOHOL, XILOL Y OTROS SOLVENTES ORGÁNICOS, EMPLEADO EN TÉCNICA HISTOLÓGICA. COLOR AZUL. FRASCO 60ML.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1084"/>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131</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HRAEI-PQ0067</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TINTA PARA TEJIDOS ANIMALES Y VEGETALES (BORDES QUIRÚRGICOS) RESISTENTE AL FORMOL, ALCOHOL, XILOL Y OTROS SOLVENTES ORGÁNICOS, EMPLEADO EN TÉCNICA HISTOLÓGICA. COLOR NEGRO. FRASCO 60ML.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867"/>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132</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HRAEI-PQ0065</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25100037</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TINTA PARA TEJIDOS ANIMALES Y VEGETALES (BORDES QUIRÚRGICOS) RESISTENTE AL FORMOL, ALCOHOL, XILOL Y OTROS SOLVENTES ORGÁNICOS, EMPLEADO EN TÉCNICA HISTOLÓGICA. COLOR ROJO. FRASCO 60ML.</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722120" w:rsidTr="00B97250">
        <w:trPr>
          <w:trHeight w:val="441"/>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133</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HRAEI-PQ0063</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F.C.B.</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 xml:space="preserve">VIOLETA DE GENCIANA. RA. ACS. TÉCNICA HISTOLÓGICA. FRASCO 25G. </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1</w:t>
            </w:r>
          </w:p>
        </w:tc>
      </w:tr>
      <w:tr w:rsidR="00B97250" w:rsidRPr="001356B5" w:rsidTr="00B97250">
        <w:trPr>
          <w:trHeight w:val="352"/>
        </w:trPr>
        <w:tc>
          <w:tcPr>
            <w:tcW w:w="505" w:type="pct"/>
            <w:tcBorders>
              <w:top w:val="nil"/>
              <w:left w:val="single" w:sz="4" w:space="0" w:color="auto"/>
              <w:bottom w:val="single" w:sz="4" w:space="0" w:color="auto"/>
              <w:right w:val="single" w:sz="4" w:space="0" w:color="auto"/>
            </w:tcBorders>
            <w:shd w:val="clear" w:color="auto" w:fill="auto"/>
            <w:vAlign w:val="center"/>
            <w:hideMark/>
          </w:tcPr>
          <w:p w:rsidR="00761388" w:rsidRPr="00722120" w:rsidRDefault="00761388" w:rsidP="001356B5">
            <w:pPr>
              <w:pStyle w:val="Sinespaciado"/>
              <w:jc w:val="center"/>
              <w:rPr>
                <w:rFonts w:ascii="Soberana Sans" w:hAnsi="Soberana Sans"/>
                <w:sz w:val="17"/>
                <w:szCs w:val="17"/>
                <w:lang w:eastAsia="es-MX"/>
              </w:rPr>
            </w:pPr>
            <w:r w:rsidRPr="00722120">
              <w:rPr>
                <w:rFonts w:ascii="Soberana Sans" w:hAnsi="Soberana Sans"/>
                <w:sz w:val="17"/>
                <w:szCs w:val="17"/>
                <w:lang w:eastAsia="es-MX"/>
              </w:rPr>
              <w:t>134</w:t>
            </w:r>
          </w:p>
        </w:tc>
        <w:tc>
          <w:tcPr>
            <w:tcW w:w="432"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HRAEI-PQ0018</w:t>
            </w:r>
          </w:p>
        </w:tc>
        <w:tc>
          <w:tcPr>
            <w:tcW w:w="69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080.830.5270</w:t>
            </w:r>
          </w:p>
        </w:tc>
        <w:tc>
          <w:tcPr>
            <w:tcW w:w="536"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25100049</w:t>
            </w:r>
          </w:p>
        </w:tc>
        <w:tc>
          <w:tcPr>
            <w:tcW w:w="1669"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rPr>
                <w:rFonts w:ascii="Soberana Sans" w:hAnsi="Soberana Sans"/>
                <w:sz w:val="17"/>
                <w:szCs w:val="17"/>
                <w:lang w:eastAsia="es-MX"/>
              </w:rPr>
            </w:pPr>
            <w:r w:rsidRPr="00722120">
              <w:rPr>
                <w:rFonts w:ascii="Soberana Sans" w:hAnsi="Soberana Sans"/>
                <w:sz w:val="17"/>
                <w:szCs w:val="17"/>
                <w:lang w:eastAsia="es-MX"/>
              </w:rPr>
              <w:t>XILENO (MEZCLA DE ISÓMEROS)  EMSURE® ACS,ISO,REAG. PH EUR.  PARA USO EN TÉCNICA HISTOLÓGICA Y CITOPATOLOGÍA. FRASCO CON 1000 ML. TA.</w:t>
            </w:r>
          </w:p>
        </w:tc>
        <w:tc>
          <w:tcPr>
            <w:tcW w:w="574" w:type="pct"/>
            <w:tcBorders>
              <w:top w:val="nil"/>
              <w:left w:val="nil"/>
              <w:bottom w:val="single" w:sz="4" w:space="0" w:color="auto"/>
              <w:right w:val="single" w:sz="4" w:space="0" w:color="auto"/>
            </w:tcBorders>
            <w:shd w:val="clear" w:color="auto" w:fill="auto"/>
            <w:vAlign w:val="center"/>
          </w:tcPr>
          <w:p w:rsidR="00761388" w:rsidRPr="00722120"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FRASCO</w:t>
            </w:r>
          </w:p>
        </w:tc>
        <w:tc>
          <w:tcPr>
            <w:tcW w:w="589" w:type="pct"/>
            <w:tcBorders>
              <w:top w:val="nil"/>
              <w:left w:val="nil"/>
              <w:bottom w:val="single" w:sz="4" w:space="0" w:color="auto"/>
              <w:right w:val="single" w:sz="4" w:space="0" w:color="auto"/>
            </w:tcBorders>
            <w:shd w:val="clear" w:color="auto" w:fill="auto"/>
            <w:vAlign w:val="center"/>
          </w:tcPr>
          <w:p w:rsidR="00761388" w:rsidRPr="001356B5" w:rsidRDefault="00761388" w:rsidP="00761388">
            <w:pPr>
              <w:pStyle w:val="Sinespaciado"/>
              <w:jc w:val="center"/>
              <w:rPr>
                <w:rFonts w:ascii="Soberana Sans" w:hAnsi="Soberana Sans"/>
                <w:sz w:val="17"/>
                <w:szCs w:val="17"/>
                <w:lang w:eastAsia="es-MX"/>
              </w:rPr>
            </w:pPr>
            <w:r w:rsidRPr="00722120">
              <w:rPr>
                <w:rFonts w:ascii="Soberana Sans" w:hAnsi="Soberana Sans"/>
                <w:sz w:val="17"/>
                <w:szCs w:val="17"/>
                <w:lang w:eastAsia="es-MX"/>
              </w:rPr>
              <w:t>300</w:t>
            </w:r>
          </w:p>
        </w:tc>
      </w:tr>
    </w:tbl>
    <w:p w:rsidR="00B97250" w:rsidRDefault="00B97250" w:rsidP="00D63009">
      <w:pPr>
        <w:pStyle w:val="Sinespaciado"/>
        <w:jc w:val="center"/>
        <w:rPr>
          <w:rFonts w:ascii="Soberana Sans" w:hAnsi="Soberana Sans"/>
          <w:b/>
          <w:sz w:val="21"/>
          <w:szCs w:val="21"/>
        </w:rPr>
      </w:pPr>
    </w:p>
    <w:p w:rsidR="00D63009" w:rsidRPr="00D63009" w:rsidRDefault="00D63009" w:rsidP="00D63009">
      <w:pPr>
        <w:pStyle w:val="Sinespaciado"/>
        <w:jc w:val="center"/>
        <w:rPr>
          <w:rFonts w:ascii="Soberana Sans" w:hAnsi="Soberana Sans"/>
          <w:b/>
          <w:sz w:val="21"/>
          <w:szCs w:val="21"/>
        </w:rPr>
      </w:pPr>
      <w:r w:rsidRPr="00D63009">
        <w:rPr>
          <w:rFonts w:ascii="Soberana Sans" w:hAnsi="Soberana Sans"/>
          <w:b/>
          <w:sz w:val="21"/>
          <w:szCs w:val="21"/>
        </w:rPr>
        <w:t>Condiciones generales:</w:t>
      </w:r>
    </w:p>
    <w:p w:rsidR="00D63009"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1.- Condiciones de entrega:</w:t>
      </w:r>
      <w:r>
        <w:rPr>
          <w:rFonts w:ascii="Soberana Sans" w:hAnsi="Soberana Sans"/>
          <w:sz w:val="21"/>
          <w:szCs w:val="21"/>
        </w:rPr>
        <w:t xml:space="preserve"> </w:t>
      </w:r>
      <w:r w:rsidRPr="00B47243">
        <w:rPr>
          <w:rFonts w:ascii="Soberana Sans" w:hAnsi="Soberana Sans"/>
          <w:sz w:val="21"/>
          <w:szCs w:val="21"/>
        </w:rPr>
        <w:t xml:space="preserve">La entrega se realizará dentro de los 10 días naturales posteriores a la recepción de la orden de suministro emitida por el administrador del pedido ya sea de manera física o por email. </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2.- El lugar de entrega será: En el Hospital Regional de Alta Especialidad de Ixtapaluca, ubicado en: Carretera México-Puebla Km. 34.5, Pueblo de Zoquiapan, Municipio de Ixtapaluca, Estado de México, C.P. 56530. De lunes a viernes de 09:00 hrs. a 15:00 hrs.</w:t>
      </w: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 xml:space="preserve"> </w:t>
      </w: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3.- No se otorgará anticipo.</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4.- En caso de atraso en las fechas pactadas de entrega del bien, requeridos mediante orden de suministro, le será aplicada la pena convencional, la cual consiste en el 1% por cada día natural de atraso en la entrega de los mismos. El monto de la penalización no podrá exceder el monto total de la fianza.</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5.- No aplican para el presente procedimiento, los métodos de prueba para determinar el cumplimiento de las especificaciones solicitadas. No obstante, el  proveedor deberá de mencionar las Normas, registros sanitarios o permisos especiales que en su caso requieran, de conformidad con el artículo 53 y 55 de la Ley Federal sobre Metrología y Normalización y el artículo 31 del Reglamento de la Ley de Adquisiciones, Arrendamientos y Servicios del Sector Público.</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 xml:space="preserve">6.- Origen del bien. (Nacional o país de importación) </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7.- Deberá de contar con una garantía contra vicios ocultos y/o de fabricación de  los bienes, por un periodo de por lo menos 12 meses.</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8.- Especificar la marca del bien.</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9.- Ficha Técnica</w:t>
      </w:r>
    </w:p>
    <w:p w:rsidR="00D63009" w:rsidRPr="00B47243" w:rsidRDefault="00D63009" w:rsidP="00D63009">
      <w:pPr>
        <w:pStyle w:val="Sinespaciado"/>
        <w:jc w:val="both"/>
        <w:rPr>
          <w:rFonts w:ascii="Soberana Sans" w:hAnsi="Soberana Sans"/>
          <w:sz w:val="21"/>
          <w:szCs w:val="21"/>
        </w:rPr>
      </w:pPr>
    </w:p>
    <w:p w:rsidR="00D63009" w:rsidRPr="00B47243" w:rsidRDefault="00D63009" w:rsidP="00D63009">
      <w:pPr>
        <w:pStyle w:val="Sinespaciado"/>
        <w:jc w:val="both"/>
        <w:rPr>
          <w:rFonts w:ascii="Soberana Sans" w:hAnsi="Soberana Sans"/>
          <w:sz w:val="21"/>
          <w:szCs w:val="21"/>
        </w:rPr>
      </w:pPr>
      <w:r w:rsidRPr="00B47243">
        <w:rPr>
          <w:rFonts w:ascii="Soberana Sans" w:hAnsi="Soberana Sans"/>
          <w:sz w:val="21"/>
          <w:szCs w:val="21"/>
        </w:rPr>
        <w:t xml:space="preserve">10.- </w:t>
      </w:r>
      <w:r w:rsidRPr="00A6571D">
        <w:rPr>
          <w:rFonts w:ascii="Soberana Sans" w:hAnsi="Soberana Sans"/>
          <w:sz w:val="21"/>
          <w:szCs w:val="21"/>
        </w:rPr>
        <w:t>Si la representada es proveedor exclusivo, deberá anexar la documentación que lo acredite.</w:t>
      </w:r>
    </w:p>
    <w:p w:rsidR="00D63009" w:rsidRPr="00B47243" w:rsidRDefault="00D63009" w:rsidP="00D63009">
      <w:pPr>
        <w:pStyle w:val="Sinespaciado"/>
        <w:jc w:val="both"/>
        <w:rPr>
          <w:rFonts w:ascii="Soberana Sans" w:hAnsi="Soberana Sans"/>
          <w:sz w:val="21"/>
          <w:szCs w:val="21"/>
        </w:rPr>
      </w:pPr>
    </w:p>
    <w:p w:rsidR="0051392B" w:rsidRPr="00B97250" w:rsidRDefault="00D63009" w:rsidP="00B97250">
      <w:pPr>
        <w:pStyle w:val="Sinespaciado"/>
        <w:jc w:val="both"/>
        <w:rPr>
          <w:rFonts w:ascii="Soberana Sans" w:hAnsi="Soberana Sans"/>
          <w:sz w:val="21"/>
          <w:szCs w:val="21"/>
        </w:rPr>
      </w:pPr>
      <w:r w:rsidRPr="00B47243">
        <w:rPr>
          <w:rFonts w:ascii="Soberana Sans" w:hAnsi="Soberana Sans"/>
          <w:sz w:val="21"/>
          <w:szCs w:val="21"/>
        </w:rPr>
        <w:t>11. Vigencia de la propuesta.</w:t>
      </w:r>
    </w:p>
    <w:p w:rsidR="0051392B" w:rsidRPr="001356B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t>FORMATOS QUE FACILITAN Y AGILIZAN LA PRESENTACIÓN Y RECEPCIÓN DE LAS PROPOSICIONES.</w:t>
      </w:r>
    </w:p>
    <w:p w:rsidR="0051392B" w:rsidRDefault="0051392B" w:rsidP="0051392B">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tbl>
      <w:tblPr>
        <w:tblStyle w:val="Tablaconcuadrcula31"/>
        <w:tblW w:w="5305" w:type="pct"/>
        <w:tblInd w:w="-318" w:type="dxa"/>
        <w:tblLook w:val="04A0" w:firstRow="1" w:lastRow="0" w:firstColumn="1" w:lastColumn="0" w:noHBand="0" w:noVBand="1"/>
      </w:tblPr>
      <w:tblGrid>
        <w:gridCol w:w="1560"/>
        <w:gridCol w:w="8647"/>
      </w:tblGrid>
      <w:tr w:rsidR="0051392B" w:rsidRPr="00B47243" w:rsidTr="0051392B">
        <w:trPr>
          <w:trHeight w:val="416"/>
        </w:trPr>
        <w:tc>
          <w:tcPr>
            <w:tcW w:w="5000" w:type="pct"/>
            <w:gridSpan w:val="2"/>
            <w:shd w:val="clear" w:color="auto" w:fill="D9D9D9" w:themeFill="background1" w:themeFillShade="D9"/>
            <w:vAlign w:val="center"/>
          </w:tcPr>
          <w:p w:rsidR="0051392B" w:rsidRPr="00B47243" w:rsidRDefault="0051392B" w:rsidP="0051392B">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51392B" w:rsidRPr="00B47243" w:rsidTr="0051392B">
        <w:trPr>
          <w:trHeight w:val="25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51392B" w:rsidRPr="00B47243" w:rsidTr="0051392B">
        <w:trPr>
          <w:trHeight w:val="15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51392B" w:rsidRPr="00B47243" w:rsidTr="0051392B">
        <w:trPr>
          <w:trHeight w:val="28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51392B" w:rsidRPr="00B47243" w:rsidTr="0051392B">
        <w:trPr>
          <w:trHeight w:val="36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4236" w:type="pct"/>
            <w:vAlign w:val="center"/>
          </w:tcPr>
          <w:p w:rsidR="0051392B" w:rsidRPr="00B47243" w:rsidRDefault="0051392B" w:rsidP="0051392B">
            <w:pPr>
              <w:pStyle w:val="Ttulo2"/>
              <w:outlineLvl w:val="1"/>
              <w:rPr>
                <w:rFonts w:ascii="Soberana Sans" w:hAnsi="Soberana Sans"/>
              </w:rPr>
            </w:pPr>
            <w:r w:rsidRPr="00B47243">
              <w:rPr>
                <w:rFonts w:ascii="Soberana Sans" w:hAnsi="Soberana Sans"/>
              </w:rPr>
              <w:t>Declaración de ausencia de impedimentos legales</w:t>
            </w:r>
          </w:p>
        </w:tc>
      </w:tr>
      <w:tr w:rsidR="0051392B" w:rsidRPr="00B47243" w:rsidTr="0051392B">
        <w:trPr>
          <w:trHeight w:val="322"/>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4236" w:type="pct"/>
            <w:vAlign w:val="center"/>
          </w:tcPr>
          <w:p w:rsidR="0051392B" w:rsidRPr="00B47243" w:rsidRDefault="0051392B" w:rsidP="0051392B">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51392B" w:rsidRPr="00B47243" w:rsidTr="0051392B">
        <w:trPr>
          <w:trHeight w:val="4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47243" w:rsidTr="0051392B">
        <w:trPr>
          <w:trHeight w:val="34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51392B" w:rsidRPr="00B47243" w:rsidTr="0051392B">
        <w:trPr>
          <w:trHeight w:val="279"/>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51392B" w:rsidRPr="00B47243" w:rsidTr="0051392B">
        <w:trPr>
          <w:trHeight w:val="273"/>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51392B" w:rsidRPr="00B47243" w:rsidTr="0051392B">
        <w:trPr>
          <w:trHeight w:val="26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51392B" w:rsidRPr="00B47243" w:rsidTr="0051392B">
        <w:trPr>
          <w:trHeight w:val="281"/>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4236" w:type="pct"/>
            <w:vAlign w:val="center"/>
          </w:tcPr>
          <w:p w:rsidR="0051392B" w:rsidRPr="00B47243" w:rsidRDefault="0051392B" w:rsidP="0051392B">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4236" w:type="pct"/>
            <w:vAlign w:val="center"/>
          </w:tcPr>
          <w:p w:rsidR="0051392B" w:rsidRPr="00B47243" w:rsidRDefault="00780A19" w:rsidP="0051392B">
            <w:pPr>
              <w:jc w:val="both"/>
              <w:rPr>
                <w:rFonts w:ascii="Soberana Sans" w:hAnsi="Soberana Sans" w:cs="Arial"/>
                <w:sz w:val="20"/>
                <w:szCs w:val="20"/>
              </w:rPr>
            </w:pPr>
            <w:r w:rsidRPr="00780A19">
              <w:rPr>
                <w:rFonts w:ascii="Soberana Sans" w:hAnsi="Soberana Sans" w:cs="Arial"/>
                <w:sz w:val="20"/>
                <w:szCs w:val="20"/>
              </w:rPr>
              <w:t>Consentimiento expreso para difusión de información reservada o confidencial</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Pr>
                <w:rFonts w:ascii="Soberana Sans" w:hAnsi="Soberana Sans" w:cs="Arial"/>
                <w:b/>
                <w:sz w:val="20"/>
                <w:szCs w:val="20"/>
                <w:lang w:val="es-ES_tradnl"/>
              </w:rPr>
              <w:t>Formato 18</w:t>
            </w:r>
          </w:p>
        </w:tc>
        <w:tc>
          <w:tcPr>
            <w:tcW w:w="4236" w:type="pct"/>
            <w:vAlign w:val="center"/>
          </w:tcPr>
          <w:p w:rsidR="0051392B" w:rsidRDefault="0051392B" w:rsidP="0051392B">
            <w:pPr>
              <w:jc w:val="both"/>
              <w:rPr>
                <w:rFonts w:ascii="Soberana Sans" w:hAnsi="Soberana Sans" w:cs="Arial"/>
                <w:sz w:val="20"/>
                <w:szCs w:val="20"/>
              </w:rPr>
            </w:pPr>
            <w:r w:rsidRPr="006E0508">
              <w:rPr>
                <w:rFonts w:ascii="Soberana Sans" w:hAnsi="Soberana Sans" w:cs="Arial"/>
                <w:sz w:val="20"/>
                <w:szCs w:val="20"/>
              </w:rPr>
              <w:t>Para facilitar la facturación por partida presupuestal</w:t>
            </w:r>
          </w:p>
        </w:tc>
      </w:tr>
    </w:tbl>
    <w:p w:rsidR="0051392B" w:rsidRPr="000B5F1B" w:rsidRDefault="0051392B" w:rsidP="0051392B">
      <w:pPr>
        <w:pStyle w:val="Sinespaciado"/>
        <w:jc w:val="center"/>
        <w:rPr>
          <w:rFonts w:ascii="Soberana Sans" w:hAnsi="Soberana Sans" w:cs="Arial"/>
          <w:b/>
          <w:sz w:val="20"/>
          <w:szCs w:val="20"/>
          <w:lang w:eastAsia="es-MX"/>
        </w:rPr>
      </w:pPr>
    </w:p>
    <w:p w:rsidR="0051392B" w:rsidRPr="000B5F1B" w:rsidRDefault="0051392B" w:rsidP="0051392B">
      <w:pPr>
        <w:pStyle w:val="Sinespaciado"/>
        <w:jc w:val="center"/>
        <w:rPr>
          <w:rFonts w:ascii="Soberana Sans" w:hAnsi="Soberana Sans" w:cs="Arial"/>
          <w:b/>
          <w:sz w:val="20"/>
          <w:szCs w:val="20"/>
          <w:lang w:eastAsia="es-MX"/>
        </w:rPr>
      </w:pPr>
    </w:p>
    <w:p w:rsidR="001356B5" w:rsidRDefault="0051392B" w:rsidP="0051392B">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6D87B910" wp14:editId="0AD39ADE">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B97250" w:rsidRDefault="00B97250"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B97250" w:rsidRPr="000B5F1B" w:rsidRDefault="00B97250"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72E8FA75" wp14:editId="6EDD431A">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5"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B97250" w:rsidRDefault="00B97250" w:rsidP="001708A4">
      <w:pPr>
        <w:spacing w:after="0" w:line="240" w:lineRule="auto"/>
        <w:jc w:val="center"/>
        <w:rPr>
          <w:rFonts w:ascii="Soberana Sans" w:hAnsi="Soberana Sans"/>
          <w:b/>
          <w:sz w:val="19"/>
          <w:szCs w:val="19"/>
          <w:lang w:val="es-ES_tradnl" w:eastAsia="es-MX"/>
        </w:rPr>
      </w:pPr>
    </w:p>
    <w:p w:rsidR="00B97250" w:rsidRDefault="00B97250" w:rsidP="001708A4">
      <w:pPr>
        <w:spacing w:after="0" w:line="240" w:lineRule="auto"/>
        <w:jc w:val="center"/>
        <w:rPr>
          <w:rFonts w:ascii="Soberana Sans" w:hAnsi="Soberana Sans"/>
          <w:b/>
          <w:sz w:val="19"/>
          <w:szCs w:val="19"/>
          <w:lang w:val="es-ES_tradnl" w:eastAsia="es-MX"/>
        </w:rPr>
      </w:pPr>
    </w:p>
    <w:p w:rsidR="00B97250" w:rsidRDefault="00B97250" w:rsidP="001708A4">
      <w:pPr>
        <w:spacing w:after="0" w:line="240" w:lineRule="auto"/>
        <w:jc w:val="center"/>
        <w:rPr>
          <w:rFonts w:ascii="Soberana Sans" w:hAnsi="Soberana Sans"/>
          <w:b/>
          <w:sz w:val="19"/>
          <w:szCs w:val="19"/>
          <w:lang w:val="es-ES_tradnl" w:eastAsia="es-MX"/>
        </w:rPr>
      </w:pPr>
    </w:p>
    <w:p w:rsidR="00B97250" w:rsidRDefault="00B97250"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w:t>
      </w:r>
      <w:r w:rsidR="006A77DB">
        <w:rPr>
          <w:rFonts w:ascii="Soberana Sans" w:hAnsi="Soberana Sans" w:cs="Arial"/>
          <w:sz w:val="19"/>
          <w:szCs w:val="19"/>
          <w:lang w:eastAsia="es-MX"/>
        </w:rPr>
        <w:t>8</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w:t>
      </w:r>
      <w:r w:rsidR="006A77DB">
        <w:rPr>
          <w:rFonts w:ascii="Soberana Sans" w:hAnsi="Soberana Sans" w:cs="Arial"/>
          <w:sz w:val="19"/>
          <w:szCs w:val="19"/>
          <w:u w:val="single"/>
          <w:lang w:eastAsia="es-MX"/>
        </w:rPr>
        <w:t>8</w:t>
      </w:r>
      <w:r w:rsidRPr="001708A4">
        <w:rPr>
          <w:rFonts w:ascii="Soberana Sans" w:hAnsi="Soberana Sans" w:cs="Arial"/>
          <w:sz w:val="19"/>
          <w:szCs w:val="19"/>
          <w:u w:val="single"/>
          <w:lang w:eastAsia="es-MX"/>
        </w:rPr>
        <w:t xml:space="preserve">    </w:t>
      </w:r>
      <w:r w:rsidRPr="001708A4">
        <w:rPr>
          <w:rFonts w:ascii="Soberana Sans" w:hAnsi="Soberana Sans" w:cs="Arial"/>
          <w:sz w:val="19"/>
          <w:szCs w:val="19"/>
          <w:lang w:eastAsia="es-MX"/>
        </w:rPr>
        <w:t xml:space="preserve"> Y  SU ANEXO UNICO, DE FECHA</w:t>
      </w:r>
      <w:r w:rsidR="006A77DB">
        <w:rPr>
          <w:rFonts w:ascii="Soberana Sans" w:hAnsi="Soberana Sans" w:cs="Arial"/>
          <w:sz w:val="19"/>
          <w:szCs w:val="19"/>
          <w:lang w:eastAsia="es-MX"/>
        </w:rPr>
        <w:t xml:space="preserve"> ** DE ********** DE 2018</w:t>
      </w:r>
      <w:r w:rsidRPr="001708A4">
        <w:rPr>
          <w:rFonts w:ascii="Soberana Sans" w:hAnsi="Soberana Sans" w:cs="Arial"/>
          <w:sz w:val="19"/>
          <w:szCs w:val="19"/>
          <w:lang w:eastAsia="es-MX"/>
        </w:rPr>
        <w:t>, CON UNA VIGENCIA DEL ** DE ********************** AL ** DE ************** DE 201</w:t>
      </w:r>
      <w:r w:rsidR="006A77DB">
        <w:rPr>
          <w:rFonts w:ascii="Soberana Sans" w:hAnsi="Soberana Sans" w:cs="Arial"/>
          <w:sz w:val="19"/>
          <w:szCs w:val="19"/>
          <w:lang w:eastAsia="es-MX"/>
        </w:rPr>
        <w:t>8</w:t>
      </w:r>
      <w:r w:rsidRPr="001708A4">
        <w:rPr>
          <w:rFonts w:ascii="Soberana Sans" w:hAnsi="Soberana Sans" w:cs="Arial"/>
          <w:sz w:val="19"/>
          <w:szCs w:val="19"/>
          <w:lang w:eastAsia="es-MX"/>
        </w:rPr>
        <w:t xml:space="preserve">,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 xml:space="preserve">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LUGAR Y FECHA DE EXPEDICIÓN: _______________</w:t>
      </w:r>
    </w:p>
    <w:p w:rsidR="00C00EDA"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6E0508"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B97250">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F01174" w:rsidRPr="009E0A15" w:rsidTr="00F01174">
        <w:trPr>
          <w:trHeight w:val="247"/>
          <w:jc w:val="center"/>
        </w:trPr>
        <w:tc>
          <w:tcPr>
            <w:tcW w:w="471" w:type="dxa"/>
            <w:shd w:val="clear" w:color="auto" w:fill="auto"/>
          </w:tcPr>
          <w:p w:rsidR="00F01174" w:rsidRPr="009E0A15" w:rsidRDefault="00F01174"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F01174" w:rsidRPr="009E0A15" w:rsidRDefault="00F01174" w:rsidP="00196C4F">
            <w:pPr>
              <w:jc w:val="both"/>
              <w:rPr>
                <w:rFonts w:ascii="Soberana Sans" w:hAnsi="Soberana Sans" w:cs="Arial"/>
                <w:sz w:val="18"/>
                <w:szCs w:val="18"/>
              </w:rPr>
            </w:pPr>
            <w:r w:rsidRPr="009E0A15">
              <w:rPr>
                <w:rFonts w:ascii="Soberana Sans" w:hAnsi="Soberana Sans" w:cs="Arial"/>
                <w:bCs/>
                <w:sz w:val="18"/>
                <w:szCs w:val="18"/>
                <w:lang w:val="es-ES"/>
              </w:rPr>
              <w:t xml:space="preserve">CONVENIO DE PARTICIPACIÓN CONJUNTA Y FORMATOS </w:t>
            </w:r>
          </w:p>
        </w:tc>
        <w:tc>
          <w:tcPr>
            <w:tcW w:w="992" w:type="dxa"/>
            <w:tcBorders>
              <w:righ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c>
          <w:tcPr>
            <w:tcW w:w="957" w:type="dxa"/>
            <w:tcBorders>
              <w:lef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Borders>
              <w:righ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Borders>
              <w:lef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3"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F01174">
        <w:trPr>
          <w:trHeight w:val="319"/>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780A19" w:rsidP="009E0A15">
            <w:pPr>
              <w:jc w:val="both"/>
              <w:rPr>
                <w:rFonts w:ascii="Soberana Sans" w:hAnsi="Soberana Sans" w:cs="Arial"/>
                <w:sz w:val="18"/>
                <w:szCs w:val="18"/>
              </w:rPr>
            </w:pPr>
            <w:r>
              <w:rPr>
                <w:rFonts w:ascii="Soberana Sans" w:hAnsi="Soberana Sans" w:cs="Arial"/>
                <w:sz w:val="18"/>
                <w:szCs w:val="18"/>
              </w:rPr>
              <w:t>CONSENTIMIENTO EXPRESO PARA DIFUSIÓN DE INFORMACIÓN RESERVADA O CONFIDENCIAL</w:t>
            </w:r>
            <w:r w:rsidRPr="009E0A15">
              <w:rPr>
                <w:rFonts w:ascii="Soberana Sans" w:hAnsi="Soberana Sans" w:cs="Arial"/>
                <w:sz w:val="18"/>
                <w:szCs w:val="18"/>
              </w:rPr>
              <w:t xml:space="preserve"> </w:t>
            </w:r>
            <w:r w:rsidR="009E0A15"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72"/>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6E0508" w:rsidRPr="009E0A15" w:rsidTr="00F01174">
        <w:trPr>
          <w:trHeight w:val="208"/>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 9</w:t>
            </w:r>
            <w:r w:rsidRPr="00B47243">
              <w:rPr>
                <w:rFonts w:ascii="Soberana Sans" w:hAnsi="Soberana Sans" w:cs="Arial"/>
                <w:sz w:val="18"/>
                <w:szCs w:val="18"/>
              </w:rPr>
              <w:t>)</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eastAsiaTheme="minorEastAsia" w:hAnsi="Soberana Sans" w:cs="Arial"/>
                <w:sz w:val="18"/>
                <w:szCs w:val="18"/>
              </w:rPr>
            </w:pPr>
            <w:r w:rsidRPr="006E0508">
              <w:rPr>
                <w:rFonts w:ascii="Soberana Sans" w:hAnsi="Soberana Sans" w:cs="Arial"/>
                <w:bCs/>
                <w:sz w:val="18"/>
                <w:szCs w:val="18"/>
                <w:lang w:val="es-ES"/>
              </w:rPr>
              <w:t>DECLARACIÓN DE CONOCIMIENTO Y CUMPLIMIENTO DE NORMAS</w:t>
            </w:r>
            <w:r>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10)</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E0508">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rPr>
                <w:rFonts w:ascii="Soberana Sans" w:hAnsi="Soberana Sans" w:cs="Arial"/>
                <w:sz w:val="18"/>
                <w:szCs w:val="18"/>
                <w:lang w:val="es-ES"/>
              </w:rPr>
            </w:pPr>
            <w:r w:rsidRPr="00B47243">
              <w:rPr>
                <w:rFonts w:ascii="Soberana Sans" w:hAnsi="Soberana Sans" w:cs="Arial"/>
                <w:sz w:val="18"/>
                <w:szCs w:val="18"/>
                <w:lang w:val="es-ES"/>
              </w:rPr>
              <w:t>GARANTÍA DE LOS BIENES</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REGISTROS SANITARIOS</w:t>
            </w:r>
          </w:p>
        </w:tc>
        <w:tc>
          <w:tcPr>
            <w:tcW w:w="992"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B97250">
        <w:trPr>
          <w:trHeight w:val="1068"/>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 xml:space="preserve">FICHAS TÉCNICAS O CATÁLOGOS  </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F01174">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F01174">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B97250"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27957"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A13917" w:rsidRDefault="00B97250" w:rsidP="00D63009">
      <w:pPr>
        <w:spacing w:after="0"/>
        <w:rPr>
          <w:rFonts w:ascii="Soberana Sans" w:hAnsi="Soberana Sans" w:cs="Arial"/>
          <w:b/>
          <w:smallCaps/>
          <w:sz w:val="18"/>
          <w:szCs w:val="18"/>
        </w:rPr>
      </w:pPr>
      <w:r>
        <w:rPr>
          <w:rFonts w:ascii="Soberana Sans" w:hAnsi="Soberana Sans" w:cs="Arial"/>
          <w:b/>
          <w:smallCaps/>
          <w:sz w:val="18"/>
          <w:szCs w:val="18"/>
        </w:rPr>
        <w:t xml:space="preserve">                      </w:t>
      </w:r>
      <w:r w:rsidR="00D63009">
        <w:rPr>
          <w:rFonts w:ascii="Soberana Sans" w:hAnsi="Soberana Sans" w:cs="Arial"/>
          <w:b/>
          <w:smallCaps/>
          <w:sz w:val="18"/>
          <w:szCs w:val="18"/>
        </w:rPr>
        <w:t>DEL LICITANTE</w:t>
      </w:r>
    </w:p>
    <w:p w:rsidR="00D63009" w:rsidRPr="00D63009" w:rsidRDefault="00D63009" w:rsidP="00D63009">
      <w:pPr>
        <w:spacing w:after="0"/>
        <w:rPr>
          <w:rFonts w:ascii="Soberana Sans" w:hAnsi="Soberana Sans" w:cs="Arial"/>
          <w:b/>
          <w:smallCaps/>
          <w:sz w:val="18"/>
          <w:szCs w:val="18"/>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B97250" w:rsidRDefault="00B97250" w:rsidP="002F42A7">
      <w:pPr>
        <w:pStyle w:val="Sinespaciado"/>
        <w:jc w:val="center"/>
        <w:rPr>
          <w:rFonts w:ascii="Soberana Sans" w:hAnsi="Soberana Sans"/>
          <w:b/>
          <w:sz w:val="18"/>
          <w:szCs w:val="18"/>
          <w:lang w:eastAsia="es-MX"/>
        </w:rPr>
      </w:pPr>
    </w:p>
    <w:p w:rsidR="00B97250" w:rsidRDefault="00B97250" w:rsidP="002F42A7">
      <w:pPr>
        <w:pStyle w:val="Sinespaciado"/>
        <w:jc w:val="center"/>
        <w:rPr>
          <w:rFonts w:ascii="Soberana Sans" w:hAnsi="Soberana Sans"/>
          <w:b/>
          <w:sz w:val="18"/>
          <w:szCs w:val="18"/>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D0418A" w:rsidRPr="000B5F1B">
        <w:rPr>
          <w:rFonts w:ascii="Soberana Sans" w:eastAsia="Times New Roman" w:hAnsi="Soberana Sans" w:cs="Arial"/>
          <w:sz w:val="20"/>
          <w:szCs w:val="20"/>
          <w:lang w:val="es-ES_tradnl" w:eastAsia="es-MX"/>
        </w:rPr>
        <w:t xml:space="preserve">Licitación Pública </w:t>
      </w:r>
      <w:r w:rsidR="00F76FC3" w:rsidRPr="000B5F1B">
        <w:rPr>
          <w:rFonts w:ascii="Soberana Sans" w:eastAsia="Times New Roman" w:hAnsi="Soberana Sans" w:cs="Arial"/>
          <w:sz w:val="20"/>
          <w:szCs w:val="20"/>
          <w:lang w:val="es-ES_tradnl" w:eastAsia="es-MX"/>
        </w:rPr>
        <w:t>Internacional Abierta</w:t>
      </w:r>
      <w:r w:rsidR="00D97CB8" w:rsidRPr="000B5F1B">
        <w:rPr>
          <w:rFonts w:ascii="Soberana Sans" w:eastAsia="Times New Roman" w:hAnsi="Soberana Sans" w:cs="Arial"/>
          <w:sz w:val="20"/>
          <w:szCs w:val="20"/>
          <w:lang w:val="es-ES_tradnl" w:eastAsia="es-MX"/>
        </w:rPr>
        <w:t xml:space="preserve"> </w:t>
      </w:r>
      <w:r w:rsidR="002D1388" w:rsidRPr="000B5F1B">
        <w:rPr>
          <w:rFonts w:ascii="Soberana Sans" w:eastAsia="Times New Roman" w:hAnsi="Soberana Sans" w:cs="Arial"/>
          <w:sz w:val="20"/>
          <w:szCs w:val="20"/>
          <w:lang w:val="es-ES_tradnl" w:eastAsia="es-MX"/>
        </w:rPr>
        <w:t>Electrónica</w:t>
      </w:r>
      <w:r w:rsidR="00D97CB8"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w:t>
      </w:r>
      <w:r w:rsidRPr="000B5F1B">
        <w:rPr>
          <w:rFonts w:ascii="Soberana Sans" w:eastAsia="Times New Roman" w:hAnsi="Soberana Sans" w:cs="Arial"/>
          <w:sz w:val="20"/>
          <w:szCs w:val="20"/>
          <w:u w:val="single"/>
          <w:lang w:val="es-ES_tradnl" w:eastAsia="es-MX"/>
        </w:rPr>
        <w:t>número de</w:t>
      </w:r>
      <w:r w:rsidR="00125384" w:rsidRPr="000B5F1B">
        <w:rPr>
          <w:rFonts w:ascii="Soberana Sans" w:eastAsia="Times New Roman" w:hAnsi="Soberana Sans" w:cs="Arial"/>
          <w:sz w:val="20"/>
          <w:szCs w:val="20"/>
          <w:u w:val="single"/>
          <w:lang w:val="es-ES_tradnl" w:eastAsia="es-MX"/>
        </w:rPr>
        <w:t>l procedimiento</w:t>
      </w:r>
      <w:r w:rsidRPr="000B5F1B">
        <w:rPr>
          <w:rFonts w:ascii="Soberana Sans" w:eastAsia="Times New Roman" w:hAnsi="Soberana Sans" w:cs="Arial"/>
          <w:sz w:val="20"/>
          <w:szCs w:val="20"/>
          <w:u w:val="single"/>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D63009" w:rsidRDefault="00D63009">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125384"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LICITACIÓN PÚBLICA INTERNACIONAL ABIERTA ELECTRÓNICA NO. LA-012NBU99-**-201</w:t>
      </w:r>
      <w:r w:rsidR="00B3047C">
        <w:rPr>
          <w:rFonts w:ascii="Soberana Sans" w:hAnsi="Soberana Sans" w:cs="Arial"/>
          <w:b/>
          <w:sz w:val="20"/>
          <w:szCs w:val="20"/>
        </w:rPr>
        <w:t>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125384" w:rsidRPr="000B5F1B">
        <w:rPr>
          <w:rFonts w:ascii="Soberana Sans" w:eastAsia="Times New Roman" w:hAnsi="Soberana Sans" w:cs="Arial"/>
          <w:bCs/>
          <w:sz w:val="20"/>
          <w:szCs w:val="20"/>
          <w:lang w:val="es-ES_tradnl" w:eastAsia="es-ES"/>
        </w:rPr>
        <w:t xml:space="preserve">Licitación Pública </w:t>
      </w:r>
      <w:r w:rsidR="00721B69" w:rsidRPr="000B5F1B">
        <w:rPr>
          <w:rFonts w:ascii="Soberana Sans" w:eastAsia="Times New Roman" w:hAnsi="Soberana Sans" w:cs="Arial"/>
          <w:bCs/>
          <w:sz w:val="20"/>
          <w:szCs w:val="20"/>
          <w:lang w:val="es-ES_tradnl" w:eastAsia="es-ES"/>
        </w:rPr>
        <w:t>Intern</w:t>
      </w:r>
      <w:r w:rsidR="00125384" w:rsidRPr="000B5F1B">
        <w:rPr>
          <w:rFonts w:ascii="Soberana Sans" w:eastAsia="Times New Roman" w:hAnsi="Soberana Sans" w:cs="Arial"/>
          <w:bCs/>
          <w:sz w:val="20"/>
          <w:szCs w:val="20"/>
          <w:lang w:val="es-ES_tradnl" w:eastAsia="es-ES"/>
        </w:rPr>
        <w:t>acional</w:t>
      </w:r>
      <w:r w:rsidR="00721B69" w:rsidRPr="000B5F1B">
        <w:rPr>
          <w:rFonts w:ascii="Soberana Sans" w:eastAsia="Times New Roman" w:hAnsi="Soberana Sans" w:cs="Arial"/>
          <w:bCs/>
          <w:sz w:val="20"/>
          <w:szCs w:val="20"/>
          <w:lang w:val="es-ES_tradnl" w:eastAsia="es-ES"/>
        </w:rPr>
        <w:t xml:space="preserve"> 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125384" w:rsidRPr="000B5F1B">
        <w:rPr>
          <w:rFonts w:ascii="Soberana Sans" w:eastAsia="Times New Roman" w:hAnsi="Soberana Sans" w:cs="Arial"/>
          <w:sz w:val="20"/>
          <w:szCs w:val="20"/>
          <w:lang w:val="es-ES_tradnl" w:eastAsia="es-MX"/>
        </w:rPr>
        <w:t xml:space="preserve">Licitación Pública </w:t>
      </w:r>
      <w:r w:rsidR="00721B69" w:rsidRPr="000B5F1B">
        <w:rPr>
          <w:rFonts w:ascii="Soberana Sans" w:eastAsia="Times New Roman" w:hAnsi="Soberana Sans" w:cs="Arial"/>
          <w:sz w:val="20"/>
          <w:szCs w:val="20"/>
          <w:lang w:val="es-ES_tradnl" w:eastAsia="es-MX"/>
        </w:rPr>
        <w:t>Intern</w:t>
      </w:r>
      <w:r w:rsidR="00125384" w:rsidRPr="000B5F1B">
        <w:rPr>
          <w:rFonts w:ascii="Soberana Sans" w:eastAsia="Times New Roman" w:hAnsi="Soberana Sans" w:cs="Arial"/>
          <w:sz w:val="20"/>
          <w:szCs w:val="20"/>
          <w:lang w:val="es-ES_tradnl" w:eastAsia="es-MX"/>
        </w:rPr>
        <w:t xml:space="preserve">acional </w:t>
      </w:r>
      <w:r w:rsidR="00F83CC0" w:rsidRPr="000B5F1B">
        <w:rPr>
          <w:rFonts w:ascii="Soberana Sans" w:eastAsia="Times New Roman" w:hAnsi="Soberana Sans" w:cs="Arial"/>
          <w:sz w:val="20"/>
          <w:szCs w:val="20"/>
          <w:lang w:val="es-ES_tradnl" w:eastAsia="es-MX"/>
        </w:rPr>
        <w:t xml:space="preserve">Abierta </w:t>
      </w:r>
      <w:r w:rsidR="002D1388" w:rsidRPr="000B5F1B">
        <w:rPr>
          <w:rFonts w:ascii="Soberana Sans" w:eastAsia="Times New Roman" w:hAnsi="Soberana Sans" w:cs="Arial"/>
          <w:sz w:val="20"/>
          <w:szCs w:val="20"/>
          <w:lang w:val="es-ES_tradnl" w:eastAsia="es-MX"/>
        </w:rPr>
        <w:t xml:space="preserve">Electrónica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D63009" w:rsidRDefault="00D63009" w:rsidP="008E38BE">
      <w:pPr>
        <w:spacing w:after="0" w:line="240" w:lineRule="auto"/>
        <w:jc w:val="center"/>
        <w:rPr>
          <w:rFonts w:ascii="Soberana Sans" w:hAnsi="Soberana Sans" w:cs="Arial"/>
          <w:b/>
          <w:sz w:val="20"/>
          <w:szCs w:val="20"/>
        </w:rPr>
      </w:pPr>
    </w:p>
    <w:p w:rsidR="00D63009" w:rsidRDefault="00D63009" w:rsidP="008E38BE">
      <w:pPr>
        <w:spacing w:after="0" w:line="240" w:lineRule="auto"/>
        <w:jc w:val="center"/>
        <w:rPr>
          <w:rFonts w:ascii="Soberana Sans" w:hAnsi="Soberana Sans" w:cs="Arial"/>
          <w:b/>
          <w:sz w:val="20"/>
          <w:szCs w:val="20"/>
        </w:rPr>
      </w:pPr>
    </w:p>
    <w:p w:rsidR="00D63009" w:rsidRDefault="00D63009" w:rsidP="008E38BE">
      <w:pPr>
        <w:spacing w:after="0" w:line="240" w:lineRule="auto"/>
        <w:jc w:val="center"/>
        <w:rPr>
          <w:rFonts w:ascii="Soberana Sans" w:hAnsi="Soberana Sans" w:cs="Arial"/>
          <w:b/>
          <w:sz w:val="20"/>
          <w:szCs w:val="20"/>
        </w:rPr>
      </w:pPr>
    </w:p>
    <w:p w:rsidR="00D63009" w:rsidRDefault="00D63009" w:rsidP="008E38BE">
      <w:pPr>
        <w:spacing w:after="0" w:line="240" w:lineRule="auto"/>
        <w:jc w:val="center"/>
        <w:rPr>
          <w:rFonts w:ascii="Soberana Sans" w:hAnsi="Soberana Sans" w:cs="Arial"/>
          <w:b/>
          <w:sz w:val="20"/>
          <w:szCs w:val="20"/>
        </w:rPr>
      </w:pP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896"/>
        <w:gridCol w:w="642"/>
        <w:gridCol w:w="823"/>
        <w:gridCol w:w="684"/>
        <w:gridCol w:w="1205"/>
        <w:gridCol w:w="779"/>
        <w:gridCol w:w="783"/>
        <w:gridCol w:w="1134"/>
        <w:gridCol w:w="734"/>
        <w:gridCol w:w="1026"/>
        <w:gridCol w:w="838"/>
      </w:tblGrid>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RENGLON</w:t>
            </w:r>
          </w:p>
        </w:tc>
        <w:tc>
          <w:tcPr>
            <w:tcW w:w="343"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CLAVE </w:t>
            </w:r>
            <w:r w:rsidRPr="00D63009">
              <w:rPr>
                <w:rFonts w:ascii="Soberana Sans" w:eastAsia="Times New Roman" w:hAnsi="Soberana Sans" w:cs="Arial"/>
                <w:b/>
                <w:bCs/>
                <w:color w:val="000000"/>
                <w:sz w:val="14"/>
                <w:szCs w:val="14"/>
                <w:lang w:eastAsia="es-MX"/>
              </w:rPr>
              <w:br/>
              <w:t>HRAEI</w:t>
            </w:r>
          </w:p>
        </w:tc>
        <w:tc>
          <w:tcPr>
            <w:tcW w:w="438"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CLAVE CUADRO BÁSICO</w:t>
            </w:r>
          </w:p>
        </w:tc>
        <w:tc>
          <w:tcPr>
            <w:tcW w:w="365"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CUCOP</w:t>
            </w:r>
          </w:p>
        </w:tc>
        <w:tc>
          <w:tcPr>
            <w:tcW w:w="638"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67880">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DESCRIPCIÓN </w:t>
            </w:r>
          </w:p>
        </w:tc>
        <w:tc>
          <w:tcPr>
            <w:tcW w:w="415"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UNIDAD DE MEDIDA</w:t>
            </w:r>
          </w:p>
        </w:tc>
        <w:tc>
          <w:tcPr>
            <w:tcW w:w="417"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PAÍS DE ORIGEN</w:t>
            </w:r>
          </w:p>
        </w:tc>
        <w:tc>
          <w:tcPr>
            <w:tcW w:w="601"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FABRICANTE</w:t>
            </w:r>
          </w:p>
        </w:tc>
        <w:tc>
          <w:tcPr>
            <w:tcW w:w="391"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1D0AD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MARCA</w:t>
            </w:r>
          </w:p>
        </w:tc>
        <w:tc>
          <w:tcPr>
            <w:tcW w:w="544"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167880">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REGISTRO SANITARIO</w:t>
            </w:r>
          </w:p>
        </w:tc>
        <w:tc>
          <w:tcPr>
            <w:tcW w:w="370"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D63009">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TIEMPO DE ENTREGA</w:t>
            </w: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1.</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2.</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3.</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4</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B26375"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464A27" w:rsidRPr="000B5F1B" w:rsidRDefault="00464A27" w:rsidP="00464A27">
      <w:pPr>
        <w:spacing w:after="0" w:line="240" w:lineRule="auto"/>
        <w:rPr>
          <w:rFonts w:ascii="Soberana Sans" w:hAnsi="Soberana Sans" w:cs="Arial"/>
          <w:b/>
          <w:sz w:val="20"/>
          <w:szCs w:val="20"/>
          <w:lang w:eastAsia="es-MX"/>
        </w:rPr>
      </w:pPr>
    </w:p>
    <w:p w:rsidR="00134C9E" w:rsidRPr="000B5F1B" w:rsidRDefault="006E0508" w:rsidP="00134C9E">
      <w:pPr>
        <w:spacing w:after="0" w:line="240" w:lineRule="auto"/>
        <w:jc w:val="center"/>
        <w:rPr>
          <w:rFonts w:ascii="Soberana Sans" w:hAnsi="Soberana Sans" w:cs="Arial"/>
          <w:b/>
          <w:sz w:val="20"/>
          <w:szCs w:val="20"/>
          <w:lang w:eastAsia="es-MX"/>
        </w:rPr>
      </w:pPr>
      <w:r>
        <w:rPr>
          <w:rFonts w:ascii="Soberana Sans" w:hAnsi="Soberana Sans" w:cs="Arial"/>
          <w:b/>
          <w:sz w:val="20"/>
          <w:szCs w:val="20"/>
          <w:lang w:eastAsia="es-MX"/>
        </w:rPr>
        <w:t xml:space="preserve">FORMATO </w:t>
      </w:r>
      <w:r w:rsidR="00134C9E" w:rsidRPr="000B5F1B">
        <w:rPr>
          <w:rFonts w:ascii="Soberana Sans" w:hAnsi="Soberana Sans" w:cs="Arial"/>
          <w:b/>
          <w:sz w:val="20"/>
          <w:szCs w:val="20"/>
          <w:lang w:eastAsia="es-MX"/>
        </w:rPr>
        <w:t>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Default="00464A27">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6F7E72"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8E38BE" w:rsidRPr="000B5F1B">
        <w:rPr>
          <w:rFonts w:ascii="Soberana Sans" w:eastAsia="Times New Roman" w:hAnsi="Soberana Sans" w:cs="Arial"/>
          <w:b/>
          <w:bCs/>
          <w:sz w:val="20"/>
          <w:szCs w:val="20"/>
          <w:lang w:val="es-ES_tradnl" w:eastAsia="es-MX"/>
        </w:rPr>
        <w:t>(PROPUESTA ECONÓMICA)</w:t>
      </w:r>
      <w:r w:rsidR="006E0508" w:rsidRPr="006E0508">
        <w:rPr>
          <w:rFonts w:ascii="Soberana Sans" w:eastAsia="Times New Roman" w:hAnsi="Soberana Sans" w:cs="Arial"/>
          <w:b/>
          <w:bCs/>
          <w:sz w:val="20"/>
          <w:szCs w:val="20"/>
          <w:lang w:val="es-ES_tradnl" w:eastAsia="es-MX"/>
        </w:rPr>
        <w:t xml:space="preserve"> </w:t>
      </w:r>
      <w:r w:rsidR="006E0508" w:rsidRPr="000B5F1B">
        <w:rPr>
          <w:rFonts w:ascii="Soberana Sans" w:eastAsia="Times New Roman" w:hAnsi="Soberana Sans" w:cs="Arial"/>
          <w:b/>
          <w:bCs/>
          <w:sz w:val="20"/>
          <w:szCs w:val="20"/>
          <w:lang w:val="es-ES_tradnl" w:eastAsia="es-MX"/>
        </w:rPr>
        <w:t>LISTA DE PRECIOS</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D63009" w:rsidRPr="00B47243" w:rsidRDefault="00D63009" w:rsidP="00D63009">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Los precios señalados en esta proposición económica serán en moneda nacional, a dos decimales, fijos, y estarán vigentes para </w:t>
      </w:r>
      <w:r>
        <w:rPr>
          <w:rFonts w:ascii="Soberana Sans" w:eastAsia="Times New Roman" w:hAnsi="Soberana Sans" w:cs="Arial"/>
          <w:sz w:val="20"/>
          <w:szCs w:val="20"/>
          <w:lang w:val="es-ES_tradnl" w:eastAsia="es-MX"/>
        </w:rPr>
        <w:t xml:space="preserve">el </w:t>
      </w:r>
      <w:r w:rsidRPr="00B47243">
        <w:rPr>
          <w:rFonts w:ascii="Soberana Sans" w:eastAsia="Times New Roman" w:hAnsi="Soberana Sans" w:cs="Arial"/>
          <w:sz w:val="20"/>
          <w:szCs w:val="20"/>
          <w:lang w:val="es-ES_tradnl" w:eastAsia="es-MX"/>
        </w:rPr>
        <w:t>ejercicio fiscal 201</w:t>
      </w:r>
      <w:r>
        <w:rPr>
          <w:rFonts w:ascii="Soberana Sans" w:eastAsia="Times New Roman" w:hAnsi="Soberana Sans" w:cs="Arial"/>
          <w:sz w:val="20"/>
          <w:szCs w:val="20"/>
          <w:lang w:val="es-ES_tradnl" w:eastAsia="es-MX"/>
        </w:rPr>
        <w:t xml:space="preserve">8 </w:t>
      </w:r>
      <w:r w:rsidRPr="00B47243">
        <w:rPr>
          <w:rFonts w:ascii="Soberana Sans" w:eastAsia="Times New Roman" w:hAnsi="Soberana Sans" w:cs="Arial"/>
          <w:sz w:val="20"/>
          <w:szCs w:val="20"/>
          <w:lang w:val="es-ES_tradnl" w:eastAsia="es-MX"/>
        </w:rPr>
        <w:t xml:space="preserve">hasta el total cumplimiento del </w:t>
      </w:r>
      <w:r w:rsidRPr="00B47243">
        <w:rPr>
          <w:rFonts w:ascii="Soberana Sans" w:hAnsi="Soberana Sans" w:cs="Arial"/>
          <w:sz w:val="20"/>
          <w:szCs w:val="20"/>
        </w:rPr>
        <w:t>pedido</w:t>
      </w:r>
      <w:r w:rsidRPr="00B47243">
        <w:rPr>
          <w:rFonts w:ascii="Soberana Sans" w:eastAsia="Times New Roman" w:hAnsi="Soberana Sans" w:cs="Arial"/>
          <w:sz w:val="20"/>
          <w:szCs w:val="20"/>
          <w:lang w:val="es-ES_tradnl" w:eastAsia="es-MX"/>
        </w:rPr>
        <w:t xml:space="preserve"> que derive de esta </w:t>
      </w:r>
      <w:r>
        <w:rPr>
          <w:rFonts w:ascii="Soberana Sans" w:eastAsia="Times New Roman" w:hAnsi="Soberana Sans" w:cs="Arial"/>
          <w:sz w:val="20"/>
          <w:szCs w:val="20"/>
          <w:lang w:val="es-ES_tradnl" w:eastAsia="es-MX"/>
        </w:rPr>
        <w:t>Licitación Pública Internacional Abierta Electrónica NO. L</w:t>
      </w:r>
      <w:r w:rsidRPr="00B47243">
        <w:rPr>
          <w:rFonts w:ascii="Soberana Sans" w:eastAsia="Times New Roman" w:hAnsi="Soberana Sans" w:cs="Arial"/>
          <w:sz w:val="20"/>
          <w:szCs w:val="20"/>
          <w:lang w:val="es-ES_tradnl" w:eastAsia="es-MX"/>
        </w:rPr>
        <w:t>A-012NBU9</w:t>
      </w:r>
      <w:r>
        <w:rPr>
          <w:rFonts w:ascii="Soberana Sans" w:eastAsia="Times New Roman" w:hAnsi="Soberana Sans" w:cs="Arial"/>
          <w:sz w:val="20"/>
          <w:szCs w:val="20"/>
          <w:lang w:val="es-ES_tradnl" w:eastAsia="es-MX"/>
        </w:rPr>
        <w:t>9</w:t>
      </w:r>
      <w:r w:rsidRPr="00B47243">
        <w:rPr>
          <w:rFonts w:ascii="Soberana Sans" w:eastAsia="Times New Roman" w:hAnsi="Soberana Sans" w:cs="Arial"/>
          <w:sz w:val="20"/>
          <w:szCs w:val="20"/>
          <w:lang w:val="es-ES_tradnl" w:eastAsia="es-MX"/>
        </w:rPr>
        <w:t>9-</w:t>
      </w:r>
      <w:r>
        <w:rPr>
          <w:rFonts w:ascii="Soberana Sans" w:eastAsia="Times New Roman" w:hAnsi="Soberana Sans" w:cs="Arial"/>
          <w:sz w:val="20"/>
          <w:szCs w:val="20"/>
          <w:lang w:val="es-ES_tradnl" w:eastAsia="es-MX"/>
        </w:rPr>
        <w:t>E18</w:t>
      </w:r>
      <w:r w:rsidRPr="00B47243">
        <w:rPr>
          <w:rFonts w:ascii="Soberana Sans" w:eastAsia="Times New Roman" w:hAnsi="Soberana Sans" w:cs="Arial"/>
          <w:sz w:val="20"/>
          <w:szCs w:val="20"/>
          <w:lang w:val="es-ES_tradnl" w:eastAsia="es-MX"/>
        </w:rPr>
        <w:t>-201</w:t>
      </w:r>
      <w:r>
        <w:rPr>
          <w:rFonts w:ascii="Soberana Sans" w:eastAsia="Times New Roman" w:hAnsi="Soberana Sans" w:cs="Arial"/>
          <w:sz w:val="20"/>
          <w:szCs w:val="20"/>
          <w:lang w:val="es-ES_tradnl" w:eastAsia="es-MX"/>
        </w:rPr>
        <w:t>8</w:t>
      </w:r>
      <w:r w:rsidRPr="00B47243">
        <w:rPr>
          <w:rFonts w:ascii="Soberana Sans" w:eastAsia="Times New Roman" w:hAnsi="Soberana Sans" w:cs="Arial"/>
          <w:sz w:val="20"/>
          <w:szCs w:val="20"/>
          <w:lang w:val="es-ES_tradnl" w:eastAsia="es-MX"/>
        </w:rPr>
        <w:t>.</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007C3466" w:rsidRPr="000B5F1B">
        <w:rPr>
          <w:rFonts w:ascii="Soberana Sans" w:hAnsi="Soberana Sans" w:cs="Arial"/>
          <w:smallCaps/>
          <w:sz w:val="20"/>
          <w:szCs w:val="20"/>
        </w:rPr>
        <w:t>(1)</w:t>
      </w:r>
    </w:p>
    <w:p w:rsidR="002D1388" w:rsidRPr="000B5F1B"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LICITACIÓN PÚBLICA INTERNACIONAL ABIERTA ELECTRÓNICA NO. LA-012NBU99-**-201</w:t>
      </w:r>
      <w:r w:rsidR="00B3047C">
        <w:rPr>
          <w:rFonts w:ascii="Soberana Sans" w:hAnsi="Soberana Sans" w:cs="Arial"/>
          <w:b/>
          <w:smallCaps/>
          <w:sz w:val="18"/>
          <w:szCs w:val="18"/>
        </w:rPr>
        <w:t>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Default="007C3466"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Pr="000B5F1B" w:rsidRDefault="00D63009"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Simplifica su operación bancaria al contar con un solo mecanismo de dispersión de Fondos Multibanco.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Sucursal, plaza, Clabe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Calle no. Ext. Y no. Int.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 xml:space="preserve">al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En caso de no tener las actualizaciones, pondrán obtenerlas de la página del sat.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Sucursal, plaza, clabe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r w:rsidR="00BB3522" w:rsidRPr="000B5F1B">
        <w:rPr>
          <w:rFonts w:ascii="Soberana Sans" w:eastAsia="Batang" w:hAnsi="Soberana Sans" w:cs="Arial"/>
          <w:bCs/>
          <w:sz w:val="20"/>
          <w:szCs w:val="20"/>
        </w:rPr>
        <w:t xml:space="preserve">Promotoría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r w:rsidR="00BB3522" w:rsidRPr="000B5F1B">
        <w:rPr>
          <w:rFonts w:ascii="Soberana Sans" w:eastAsia="Batang" w:hAnsi="Soberana Sans" w:cs="Arial"/>
          <w:sz w:val="20"/>
          <w:szCs w:val="20"/>
        </w:rPr>
        <w:t xml:space="preserve">Promotoria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A13917" w:rsidRPr="00780A19" w:rsidRDefault="00780A19"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780A19">
        <w:rPr>
          <w:rFonts w:ascii="Soberana Sans" w:hAnsi="Soberana Sans" w:cs="Arial"/>
          <w:b/>
          <w:sz w:val="20"/>
          <w:szCs w:val="20"/>
        </w:rPr>
        <w:t>CONSENTIMIENTO EXPRESO PARA DIFUSIÓN DE INFORMACIÓN RESERVADA O CONFIDENCIAL</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A13917" w:rsidRPr="00E25882"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25882">
        <w:rPr>
          <w:rFonts w:ascii="Soberana Sans" w:hAnsi="Soberana Sans" w:cs="Arial"/>
          <w:b/>
          <w:smallCaps/>
          <w:sz w:val="20"/>
          <w:szCs w:val="20"/>
        </w:rPr>
        <w:t xml:space="preserve">LICITACIÓN PÚBLICA </w:t>
      </w:r>
      <w:r>
        <w:rPr>
          <w:rFonts w:ascii="Soberana Sans" w:hAnsi="Soberana Sans" w:cs="Arial"/>
          <w:b/>
          <w:smallCaps/>
          <w:sz w:val="20"/>
          <w:szCs w:val="20"/>
        </w:rPr>
        <w:t>INTER</w:t>
      </w:r>
      <w:r w:rsidRPr="00E25882">
        <w:rPr>
          <w:rFonts w:ascii="Soberana Sans" w:hAnsi="Soberana Sans" w:cs="Arial"/>
          <w:b/>
          <w:smallCaps/>
          <w:sz w:val="20"/>
          <w:szCs w:val="20"/>
        </w:rPr>
        <w:t>NACIONAL</w:t>
      </w:r>
      <w:r>
        <w:rPr>
          <w:rFonts w:ascii="Soberana Sans" w:hAnsi="Soberana Sans" w:cs="Arial"/>
          <w:b/>
          <w:smallCaps/>
          <w:sz w:val="20"/>
          <w:szCs w:val="20"/>
        </w:rPr>
        <w:t xml:space="preserve"> ABIERTA</w:t>
      </w:r>
      <w:r w:rsidRPr="00E25882">
        <w:rPr>
          <w:rFonts w:ascii="Soberana Sans" w:hAnsi="Soberana Sans" w:cs="Arial"/>
          <w:b/>
          <w:smallCaps/>
          <w:sz w:val="20"/>
          <w:szCs w:val="20"/>
        </w:rPr>
        <w:t xml:space="preserve"> ELECTRÓNICA NO. LA-012NBU99-**-201</w:t>
      </w:r>
      <w:r w:rsidR="00B3047C">
        <w:rPr>
          <w:rFonts w:ascii="Soberana Sans" w:hAnsi="Soberana Sans" w:cs="Arial"/>
          <w:b/>
          <w:smallCaps/>
          <w:sz w:val="20"/>
          <w:szCs w:val="20"/>
        </w:rPr>
        <w:t>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D63009" w:rsidRPr="00B47243" w:rsidRDefault="00D63009" w:rsidP="00D63009">
      <w:pPr>
        <w:spacing w:after="0" w:line="240" w:lineRule="auto"/>
        <w:jc w:val="both"/>
        <w:rPr>
          <w:rFonts w:ascii="Soberana Sans" w:eastAsia="Times New Roman" w:hAnsi="Soberana Sans" w:cs="Arial"/>
          <w:iCs/>
          <w:sz w:val="21"/>
          <w:szCs w:val="21"/>
          <w:lang w:val="es-ES" w:eastAsia="es-ES"/>
        </w:rPr>
      </w:pPr>
      <w:r w:rsidRPr="00B47243">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6E0508" w:rsidRPr="006E0508">
        <w:rPr>
          <w:rFonts w:ascii="Soberana Sans" w:eastAsia="Times New Roman" w:hAnsi="Soberana Sans" w:cs="Arial"/>
          <w:sz w:val="21"/>
          <w:szCs w:val="21"/>
          <w:lang w:val="es-ES_tradnl" w:eastAsia="es-ES"/>
        </w:rPr>
        <w:t>LICITACIÓN PÚBLICA INTERNACIONAL ABIERTA ELECTRÓNICA</w:t>
      </w:r>
      <w:r w:rsidRPr="00B47243">
        <w:rPr>
          <w:rFonts w:ascii="Soberana Sans" w:eastAsia="Times New Roman" w:hAnsi="Soberana Sans" w:cs="Arial"/>
          <w:sz w:val="21"/>
          <w:szCs w:val="21"/>
          <w:lang w:val="es-ES_tradnl" w:eastAsia="es-ES"/>
        </w:rPr>
        <w:t xml:space="preserve"> núm. ________________ que pudieran contener información de carácter reservada o confidencial </w:t>
      </w:r>
      <w:r w:rsidRPr="00B47243">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00500F92">
        <w:rPr>
          <w:rFonts w:ascii="Soberana Sans" w:eastAsia="Times New Roman" w:hAnsi="Soberana Sans" w:cs="Arial"/>
          <w:iCs/>
          <w:sz w:val="21"/>
          <w:szCs w:val="21"/>
          <w:lang w:val="es-ES" w:eastAsia="es-ES"/>
        </w:rPr>
        <w:t>lic</w:t>
      </w:r>
      <w:r w:rsidRPr="00B47243">
        <w:rPr>
          <w:rFonts w:ascii="Soberana Sans" w:eastAsia="Times New Roman" w:hAnsi="Soberana Sans" w:cs="Arial"/>
          <w:iCs/>
          <w:sz w:val="21"/>
          <w:szCs w:val="21"/>
          <w:lang w:val="es-ES" w:eastAsia="es-ES"/>
        </w:rPr>
        <w:t>itación en la que mi representada participa. Asimismo, manifiesto que previo al otorgamiento del presente se me puso a disposición el aviso de privacidad.</w:t>
      </w:r>
    </w:p>
    <w:p w:rsidR="00D63009" w:rsidRPr="00B47243" w:rsidRDefault="00D63009" w:rsidP="00D63009">
      <w:pPr>
        <w:spacing w:after="0" w:line="240" w:lineRule="auto"/>
        <w:ind w:firstLine="288"/>
        <w:jc w:val="both"/>
        <w:rPr>
          <w:rFonts w:ascii="Soberana Sans" w:eastAsia="Times New Roman" w:hAnsi="Soberana Sans" w:cs="Arial"/>
          <w:iCs/>
          <w:sz w:val="21"/>
          <w:szCs w:val="21"/>
          <w:lang w:val="es-ES" w:eastAsia="es-ES"/>
        </w:rPr>
      </w:pP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r w:rsidRPr="00B47243">
        <w:rPr>
          <w:rFonts w:ascii="Soberana Sans" w:eastAsia="Times New Roman" w:hAnsi="Soberana Sans" w:cs="Arial"/>
          <w:sz w:val="21"/>
          <w:szCs w:val="21"/>
          <w:lang w:val="es-ES_tradnl" w:eastAsia="es-ES"/>
        </w:rPr>
        <w:t xml:space="preserve">Lo anterior, con fundamento en lo dispuesto por los artículos </w:t>
      </w:r>
      <w:r w:rsidRPr="00B47243">
        <w:rPr>
          <w:rFonts w:ascii="Soberana Sans" w:eastAsia="Times New Roman" w:hAnsi="Soberana Sans" w:cs="Arial"/>
          <w:sz w:val="21"/>
          <w:szCs w:val="21"/>
          <w:lang w:val="es-ES" w:eastAsia="es-ES"/>
        </w:rPr>
        <w:t xml:space="preserve">120 de la </w:t>
      </w:r>
      <w:r w:rsidRPr="00B47243">
        <w:rPr>
          <w:rFonts w:ascii="Soberana Sans" w:eastAsia="Times New Roman" w:hAnsi="Soberana Sans" w:cs="Times New Roman"/>
          <w:sz w:val="21"/>
          <w:szCs w:val="21"/>
          <w:lang w:val="es-ES" w:eastAsia="es-ES"/>
        </w:rPr>
        <w:t xml:space="preserve">ley general de transparencia y acceso a la información pública; </w:t>
      </w:r>
      <w:r w:rsidRPr="00B47243">
        <w:rPr>
          <w:rFonts w:ascii="Soberana Sans" w:eastAsia="Times New Roman" w:hAnsi="Soberana Sans" w:cs="Arial"/>
          <w:sz w:val="21"/>
          <w:szCs w:val="21"/>
          <w:lang w:val="es-ES" w:eastAsia="es-ES"/>
        </w:rPr>
        <w:t xml:space="preserve">7, 18, 20, 21 de la </w:t>
      </w:r>
      <w:r w:rsidRPr="00B47243">
        <w:rPr>
          <w:rFonts w:ascii="Soberana Sans" w:eastAsia="Times New Roman" w:hAnsi="Soberana Sans" w:cs="Times New Roman"/>
          <w:sz w:val="21"/>
          <w:szCs w:val="21"/>
          <w:lang w:val="es-ES" w:eastAsia="es-ES"/>
        </w:rPr>
        <w:t xml:space="preserve">Ley General de Protección de Datos personales en posesión de sujetos obligados; </w:t>
      </w:r>
      <w:r w:rsidRPr="00B47243">
        <w:rPr>
          <w:rFonts w:ascii="Soberana Sans" w:eastAsia="Times New Roman" w:hAnsi="Soberana Sans" w:cs="Arial"/>
          <w:sz w:val="21"/>
          <w:szCs w:val="21"/>
          <w:lang w:val="es-ES" w:eastAsia="es-ES"/>
        </w:rPr>
        <w:t xml:space="preserve">117 </w:t>
      </w:r>
      <w:r w:rsidRPr="00B47243">
        <w:rPr>
          <w:rFonts w:ascii="Soberana Sans" w:eastAsia="Times New Roman" w:hAnsi="Soberana Sans" w:cs="Times New Roman"/>
          <w:sz w:val="21"/>
          <w:szCs w:val="21"/>
          <w:lang w:val="es-ES" w:eastAsia="es-ES"/>
        </w:rPr>
        <w:t xml:space="preserve">Ley Federal de Transparencia y Acceso a la Información Pública; </w:t>
      </w:r>
      <w:r w:rsidRPr="00B47243">
        <w:rPr>
          <w:rFonts w:ascii="Soberana Sans" w:eastAsia="Times New Roman" w:hAnsi="Soberana Sans" w:cs="Arial"/>
          <w:sz w:val="21"/>
          <w:szCs w:val="21"/>
          <w:lang w:val="es-ES" w:eastAsia="es-ES"/>
        </w:rPr>
        <w:t xml:space="preserve">Cuadragésimo Octavo de los </w:t>
      </w:r>
      <w:r w:rsidRPr="00B47243">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F10132">
      <w:pPr>
        <w:spacing w:after="0"/>
        <w:jc w:val="both"/>
        <w:rPr>
          <w:rFonts w:ascii="Arial" w:hAnsi="Arial" w:cs="Arial"/>
          <w:sz w:val="20"/>
          <w:szCs w:val="20"/>
          <w:lang w:val="es-ES_tradnl"/>
        </w:rPr>
      </w:pPr>
    </w:p>
    <w:p w:rsidR="00F10132" w:rsidRPr="00F10132" w:rsidRDefault="00F10132" w:rsidP="00F10132">
      <w:pPr>
        <w:pStyle w:val="Sinespaciado"/>
        <w:jc w:val="center"/>
        <w:rPr>
          <w:rFonts w:ascii="Soberana Sans" w:hAnsi="Soberana Sans" w:cs="Arial"/>
          <w:b/>
          <w:sz w:val="20"/>
          <w:szCs w:val="20"/>
        </w:rPr>
      </w:pPr>
      <w:r w:rsidRPr="00F10132">
        <w:rPr>
          <w:rFonts w:ascii="Soberana Sans" w:hAnsi="Soberana Sans" w:cs="Arial"/>
          <w:b/>
          <w:sz w:val="20"/>
          <w:szCs w:val="20"/>
        </w:rPr>
        <w:t>FORMATO 18</w:t>
      </w:r>
    </w:p>
    <w:p w:rsidR="00F10132" w:rsidRPr="00F10132" w:rsidRDefault="00F10132" w:rsidP="00F10132">
      <w:pPr>
        <w:pStyle w:val="Sinespaciado"/>
        <w:jc w:val="center"/>
        <w:rPr>
          <w:rFonts w:ascii="Soberana Sans" w:hAnsi="Soberana Sans" w:cs="Arial"/>
          <w:b/>
          <w:sz w:val="20"/>
          <w:szCs w:val="20"/>
        </w:rPr>
      </w:pPr>
      <w:r w:rsidRPr="00F10132">
        <w:rPr>
          <w:rFonts w:ascii="Soberana Sans" w:hAnsi="Soberana Sans" w:cs="Arial"/>
          <w:b/>
          <w:sz w:val="20"/>
          <w:szCs w:val="20"/>
        </w:rPr>
        <w:t>PARA FACILITAR LA FACTURACIÓN POR PARTIDA PRESUPUESTAL</w:t>
      </w:r>
    </w:p>
    <w:p w:rsidR="00F10132" w:rsidRPr="00F10132" w:rsidRDefault="00F10132" w:rsidP="00F10132">
      <w:pPr>
        <w:spacing w:after="0"/>
        <w:jc w:val="both"/>
        <w:rPr>
          <w:rFonts w:ascii="Soberana Sans" w:hAnsi="Soberana Sans" w:cs="Arial"/>
          <w:sz w:val="20"/>
          <w:szCs w:val="20"/>
          <w:lang w:val="es-ES_tradnl"/>
        </w:rPr>
      </w:pPr>
    </w:p>
    <w:p w:rsidR="00F10132" w:rsidRPr="00F10132" w:rsidRDefault="00F10132" w:rsidP="00F10132">
      <w:pPr>
        <w:spacing w:after="0"/>
        <w:jc w:val="both"/>
        <w:rPr>
          <w:rFonts w:ascii="Soberana Sans" w:hAnsi="Soberana Sans" w:cs="Arial"/>
          <w:noProof/>
          <w:sz w:val="20"/>
          <w:szCs w:val="20"/>
          <w:lang w:val="es-ES"/>
        </w:rPr>
      </w:pPr>
      <w:r w:rsidRPr="00F10132">
        <w:rPr>
          <w:rFonts w:ascii="Soberana Sans" w:hAnsi="Soberana Sans" w:cs="Arial"/>
          <w:sz w:val="20"/>
          <w:szCs w:val="20"/>
          <w:lang w:val="es-ES_tradnl"/>
        </w:rPr>
        <w:t xml:space="preserve">El Licitante Adjudicado deberá realizar una factura para </w:t>
      </w:r>
      <w:r>
        <w:rPr>
          <w:rFonts w:ascii="Soberana Sans" w:hAnsi="Soberana Sans" w:cs="Arial"/>
          <w:sz w:val="20"/>
          <w:szCs w:val="20"/>
          <w:lang w:val="es-ES_tradnl"/>
        </w:rPr>
        <w:t xml:space="preserve">cada </w:t>
      </w:r>
      <w:r w:rsidRPr="00F10132">
        <w:rPr>
          <w:rFonts w:ascii="Soberana Sans" w:hAnsi="Soberana Sans" w:cs="Arial"/>
          <w:sz w:val="20"/>
          <w:szCs w:val="20"/>
          <w:lang w:val="es-ES_tradnl"/>
        </w:rPr>
        <w:t>partida presupuestal</w:t>
      </w:r>
      <w:r w:rsidRPr="00F10132">
        <w:rPr>
          <w:rFonts w:ascii="Soberana Sans" w:hAnsi="Soberana Sans" w:cs="Arial"/>
          <w:noProof/>
          <w:sz w:val="20"/>
          <w:szCs w:val="20"/>
          <w:lang w:val="es-ES"/>
        </w:rPr>
        <w:t xml:space="preserve"> de </w:t>
      </w:r>
      <w:r>
        <w:rPr>
          <w:rFonts w:ascii="Soberana Sans" w:hAnsi="Soberana Sans" w:cs="Arial"/>
          <w:noProof/>
          <w:sz w:val="20"/>
          <w:szCs w:val="20"/>
          <w:lang w:val="es-ES"/>
        </w:rPr>
        <w:t>conformidad con e</w:t>
      </w:r>
      <w:r w:rsidRPr="00F10132">
        <w:rPr>
          <w:rFonts w:ascii="Soberana Sans" w:hAnsi="Soberana Sans" w:cs="Arial"/>
          <w:noProof/>
          <w:sz w:val="20"/>
          <w:szCs w:val="20"/>
          <w:lang w:val="es-ES"/>
        </w:rPr>
        <w:t>l siguiente cuadro:</w:t>
      </w:r>
    </w:p>
    <w:tbl>
      <w:tblPr>
        <w:tblW w:w="5000" w:type="pct"/>
        <w:tblCellMar>
          <w:left w:w="70" w:type="dxa"/>
          <w:right w:w="70" w:type="dxa"/>
        </w:tblCellMar>
        <w:tblLook w:val="04A0" w:firstRow="1" w:lastRow="0" w:firstColumn="1" w:lastColumn="0" w:noHBand="0" w:noVBand="1"/>
      </w:tblPr>
      <w:tblGrid>
        <w:gridCol w:w="1521"/>
        <w:gridCol w:w="1109"/>
        <w:gridCol w:w="909"/>
        <w:gridCol w:w="1512"/>
        <w:gridCol w:w="1113"/>
        <w:gridCol w:w="3380"/>
      </w:tblGrid>
      <w:tr w:rsidR="00F10132" w:rsidRPr="001356B5" w:rsidTr="00B97250">
        <w:trPr>
          <w:trHeight w:val="450"/>
          <w:tblHeader/>
        </w:trPr>
        <w:tc>
          <w:tcPr>
            <w:tcW w:w="797" w:type="pct"/>
            <w:tcBorders>
              <w:top w:val="single" w:sz="4" w:space="0" w:color="auto"/>
              <w:left w:val="single" w:sz="4" w:space="0" w:color="auto"/>
              <w:bottom w:val="single" w:sz="4" w:space="0" w:color="auto"/>
              <w:right w:val="single" w:sz="4" w:space="0" w:color="auto"/>
            </w:tcBorders>
            <w:shd w:val="clear" w:color="000000" w:fill="BFBFBF"/>
            <w:vAlign w:val="center"/>
          </w:tcPr>
          <w:p w:rsidR="00F10132" w:rsidRPr="001356B5" w:rsidRDefault="00F10132" w:rsidP="00F10132">
            <w:pPr>
              <w:pStyle w:val="Sinespaciado"/>
              <w:jc w:val="center"/>
              <w:rPr>
                <w:rFonts w:ascii="Soberana Sans" w:hAnsi="Soberana Sans"/>
                <w:b/>
                <w:sz w:val="17"/>
                <w:szCs w:val="17"/>
                <w:lang w:eastAsia="es-MX"/>
              </w:rPr>
            </w:pPr>
            <w:r>
              <w:rPr>
                <w:rFonts w:ascii="Soberana Sans" w:hAnsi="Soberana Sans"/>
                <w:b/>
                <w:sz w:val="17"/>
                <w:szCs w:val="17"/>
                <w:lang w:eastAsia="es-MX"/>
              </w:rPr>
              <w:t>PARTIDA PRESUPUESTAL</w:t>
            </w:r>
          </w:p>
        </w:tc>
        <w:tc>
          <w:tcPr>
            <w:tcW w:w="58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F10132" w:rsidRPr="001356B5" w:rsidRDefault="00F10132" w:rsidP="006A77DB">
            <w:pPr>
              <w:pStyle w:val="Sinespaciado"/>
              <w:jc w:val="center"/>
              <w:rPr>
                <w:rFonts w:ascii="Soberana Sans" w:hAnsi="Soberana Sans"/>
                <w:b/>
                <w:sz w:val="17"/>
                <w:szCs w:val="17"/>
                <w:lang w:eastAsia="es-MX"/>
              </w:rPr>
            </w:pPr>
            <w:r w:rsidRPr="001356B5">
              <w:rPr>
                <w:rFonts w:ascii="Soberana Sans" w:hAnsi="Soberana Sans"/>
                <w:b/>
                <w:sz w:val="17"/>
                <w:szCs w:val="17"/>
                <w:lang w:eastAsia="es-MX"/>
              </w:rPr>
              <w:t>PARTIDA</w:t>
            </w:r>
          </w:p>
        </w:tc>
        <w:tc>
          <w:tcPr>
            <w:tcW w:w="47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F10132" w:rsidRPr="001356B5" w:rsidRDefault="00F10132" w:rsidP="006A77DB">
            <w:pPr>
              <w:pStyle w:val="Sinespaciado"/>
              <w:jc w:val="center"/>
              <w:rPr>
                <w:rFonts w:ascii="Soberana Sans" w:hAnsi="Soberana Sans"/>
                <w:b/>
                <w:sz w:val="17"/>
                <w:szCs w:val="17"/>
                <w:lang w:eastAsia="es-MX"/>
              </w:rPr>
            </w:pPr>
            <w:r w:rsidRPr="001356B5">
              <w:rPr>
                <w:rFonts w:ascii="Soberana Sans" w:hAnsi="Soberana Sans"/>
                <w:b/>
                <w:sz w:val="17"/>
                <w:szCs w:val="17"/>
                <w:lang w:eastAsia="es-MX"/>
              </w:rPr>
              <w:t>CLAVE HRAEI</w:t>
            </w:r>
          </w:p>
        </w:tc>
        <w:tc>
          <w:tcPr>
            <w:tcW w:w="79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F10132" w:rsidRPr="001356B5" w:rsidRDefault="00F10132" w:rsidP="006A77DB">
            <w:pPr>
              <w:pStyle w:val="Sinespaciado"/>
              <w:jc w:val="center"/>
              <w:rPr>
                <w:rFonts w:ascii="Soberana Sans" w:hAnsi="Soberana Sans"/>
                <w:b/>
                <w:sz w:val="17"/>
                <w:szCs w:val="17"/>
                <w:lang w:eastAsia="es-MX"/>
              </w:rPr>
            </w:pPr>
            <w:r w:rsidRPr="001356B5">
              <w:rPr>
                <w:rFonts w:ascii="Soberana Sans" w:hAnsi="Soberana Sans"/>
                <w:b/>
                <w:sz w:val="17"/>
                <w:szCs w:val="17"/>
                <w:lang w:eastAsia="es-MX"/>
              </w:rPr>
              <w:t>CLAVE DE CUADRIO BASICO</w:t>
            </w:r>
          </w:p>
        </w:tc>
        <w:tc>
          <w:tcPr>
            <w:tcW w:w="58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F10132" w:rsidRPr="001356B5" w:rsidRDefault="00F10132" w:rsidP="006A77DB">
            <w:pPr>
              <w:pStyle w:val="Sinespaciado"/>
              <w:jc w:val="center"/>
              <w:rPr>
                <w:rFonts w:ascii="Soberana Sans" w:hAnsi="Soberana Sans"/>
                <w:b/>
                <w:sz w:val="17"/>
                <w:szCs w:val="17"/>
                <w:lang w:eastAsia="es-MX"/>
              </w:rPr>
            </w:pPr>
            <w:r w:rsidRPr="001356B5">
              <w:rPr>
                <w:rFonts w:ascii="Soberana Sans" w:hAnsi="Soberana Sans"/>
                <w:b/>
                <w:sz w:val="17"/>
                <w:szCs w:val="17"/>
                <w:lang w:eastAsia="es-MX"/>
              </w:rPr>
              <w:t>CUCOP</w:t>
            </w:r>
          </w:p>
        </w:tc>
        <w:tc>
          <w:tcPr>
            <w:tcW w:w="177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F10132" w:rsidRPr="001356B5" w:rsidRDefault="00F10132" w:rsidP="006A77DB">
            <w:pPr>
              <w:pStyle w:val="Sinespaciado"/>
              <w:rPr>
                <w:rFonts w:ascii="Soberana Sans" w:hAnsi="Soberana Sans"/>
                <w:b/>
                <w:sz w:val="17"/>
                <w:szCs w:val="17"/>
                <w:lang w:eastAsia="es-MX"/>
              </w:rPr>
            </w:pPr>
            <w:r w:rsidRPr="001356B5">
              <w:rPr>
                <w:rFonts w:ascii="Soberana Sans" w:hAnsi="Soberana Sans"/>
                <w:b/>
                <w:sz w:val="17"/>
                <w:szCs w:val="17"/>
                <w:lang w:eastAsia="es-MX"/>
              </w:rPr>
              <w:t>DESCRIPCIÓN DEL BIEN</w:t>
            </w:r>
          </w:p>
        </w:tc>
      </w:tr>
      <w:tr w:rsidR="00F10132" w:rsidRPr="001356B5" w:rsidTr="00B97250">
        <w:trPr>
          <w:trHeight w:val="1783"/>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HRAEI-SQ0106</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533.819.0555</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25500090</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ALMOHADILLAS DE ESPUMA (BIOPSY FOAM PADS) / TAMPONES / ESPONJA PARA CASSETE DE INCLUSIÓN. PARA TEJIDO-BIOPSIAS PEQUEÑAS, PARA FACILITAR DE FORMA SEGURA EL INFILTRADO DE LOS FLUIDOS ALREDEDOR Y ATRAVES DEL TEJIDO DE LA MUESTRA, PARA CASSETTE PARA INCLUSIÓN EN PARAFINA. MEDIDA 30.2MMX25.4MMX2.0MM.  BOLSA DE 500 PIEZAS.</w:t>
            </w:r>
          </w:p>
        </w:tc>
      </w:tr>
      <w:tr w:rsidR="00F10132" w:rsidRPr="001356B5" w:rsidTr="00AE2513">
        <w:trPr>
          <w:trHeight w:val="2355"/>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HRAEI-SQ0137</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25500065</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NEGRA PLÁSTICO ABS (-80 A +80 GRADOS CENTÍGRADOS) CON CAPACIDAD PARA 20 LAMINILLAS.  UNA PIEZA.</w:t>
            </w:r>
          </w:p>
        </w:tc>
      </w:tr>
      <w:tr w:rsidR="00F10132" w:rsidRPr="001356B5" w:rsidTr="00B97250">
        <w:trPr>
          <w:trHeight w:val="2259"/>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HRAEI-SQ0139</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25500065</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NEGRA PLÁSTICO ABS (-80 A +80 GRADOS CENTÍGRADOS) CON CAPACIDAD PARA 10 LAMINILLAS.  UNA PIEZA.</w:t>
            </w:r>
          </w:p>
        </w:tc>
      </w:tr>
      <w:tr w:rsidR="00F10132" w:rsidRPr="001356B5" w:rsidTr="00B97250">
        <w:trPr>
          <w:trHeight w:val="2993"/>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HRAEI-SQ0136</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25500065</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TRANSPARENTE PETG (-20 A +60 GRADOS CENTÍGRADOS) CON CAPACIDAD PARA 20 LAMINILLAS.  UNA PIEZA.</w:t>
            </w:r>
          </w:p>
        </w:tc>
      </w:tr>
      <w:tr w:rsidR="00F10132" w:rsidRPr="001356B5" w:rsidTr="00B97250">
        <w:trPr>
          <w:trHeight w:val="2823"/>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HRAEI-SQ0138</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25500065</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BANDEJA / CHAROLA DE TINCIÓN CON TAPA,  FABRICADO EN PLÁSTICO ABS. PARA EMPLEO COMO CÁMARA HÚMEDA. BASE CON CUATRO RIELES CUBIERTOS CON BANDA DE POLÍMERO PARA ASEGURAR LAMINILLAS. CON POZOS ENTRE LOS RIELES, DE 1.0 A 2.0ML DE CAPACIDAD. TAPA TRANSPARENTE PETG (-20 A +60 GRADOS CENTÍGRADOS) CON CAPACIDAD PARA 10 LAMINILLAS.  UNA PIEZA.</w:t>
            </w:r>
          </w:p>
        </w:tc>
      </w:tr>
      <w:tr w:rsidR="00F10132" w:rsidRPr="001356B5" w:rsidTr="00B97250">
        <w:trPr>
          <w:trHeight w:val="1971"/>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HRAEI-SQ0133</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25500065</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BANDEJA / CHAROLA PORTA LAMINILLAS APILABLE, SIN TAPA. FABRICADO EN PLÁSTICO DE ALTA RESISTENCIA, CON POSICIONES PARA 20 LAMINILLAS O PORTAOBJETOS EN POSICIÓN HORIZONTAL. PARA USO EN LABORATORIO DE ANATOMÍA PATOLÓGICA. CAJA CON 10 BANDEJAS.</w:t>
            </w:r>
          </w:p>
        </w:tc>
      </w:tr>
      <w:tr w:rsidR="00F10132" w:rsidRPr="001356B5" w:rsidTr="00B97250">
        <w:trPr>
          <w:trHeight w:val="1377"/>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HRAEI-SQ0142</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CAJA / ENVASE CON TAPA, PARA TRANSPORTE PARA PORTAOBJETOS. FABRICADOS EN POLIPROPILENO. DE CIERRE POR PRESIÓN. TAMAÑO: 82 X 17 X 29 MM. CAPACIDAD PARA CINCO PORTAOBJETOS. CAJA CON 100 PIEZAS.</w:t>
            </w:r>
          </w:p>
        </w:tc>
      </w:tr>
      <w:tr w:rsidR="00F10132" w:rsidRPr="001356B5" w:rsidTr="00B97250">
        <w:trPr>
          <w:trHeight w:val="1628"/>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HRAEI-SQ0141</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CAJA / ENVASE CON TAPA, PARA TRANSPORTE PARA PORTAOBJETOS. FABRICADOS EN POLIPROPILENO. DE CIERRE POR PRESIÓN. TAMAÑO: 87 X 47 X 16 MM. CAPACIDAD PARA DOS PORTAOBJETOS. CAJA CON 100 PIEZAS.</w:t>
            </w:r>
          </w:p>
        </w:tc>
      </w:tr>
      <w:tr w:rsidR="00F10132" w:rsidRPr="001356B5" w:rsidTr="00AE2513">
        <w:trPr>
          <w:trHeight w:val="867"/>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HRAEI-SQ0102</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 xml:space="preserve">CAJA DE CRISTAL CON TAPA, PARA TINCIÓN (TÉCNICA HISTOLÓGICA), PARA 25 PREPARACIONES (PORTAOBJETOS). </w:t>
            </w:r>
          </w:p>
        </w:tc>
      </w:tr>
      <w:tr w:rsidR="00F10132" w:rsidRPr="001356B5" w:rsidTr="00AE2513">
        <w:trPr>
          <w:trHeight w:val="1277"/>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HRAEI-SQ0131</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CAJA DE TRANSPORTE DE BLOQUES DE PARAFINA CON TAPA. FABRICADO EN PVC TRANSPARENTE. PARA TRANSPORTE DE SEIS BLOQUES DE PARAFINA.  PARA USO EN LABORATORIO DE ANATOMÍA PATOLÓGICA. CAJA CON 50 PIEZAS.</w:t>
            </w:r>
          </w:p>
        </w:tc>
      </w:tr>
      <w:tr w:rsidR="00F10132" w:rsidRPr="001356B5" w:rsidTr="00B97250">
        <w:trPr>
          <w:trHeight w:val="1803"/>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HRAEI-SQ0143</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CAJA PARA PORTAOBJETOS CON TAPA, FABRICADA EN PLÁSTICO ABS, TRANSPORTE Y ARCHIVO. CON ESPACIO ENTRE LAS GUÍAS QUE ASEGURA QUE LOS PORTAS NUNCA LLEGUEN A TOCARSE. CON LÁMINA DE CORCHO EN LA BASE. CON CAPACIDAD PARA 50 PORTAOBJETOS. UNA PIEZA.</w:t>
            </w:r>
          </w:p>
        </w:tc>
      </w:tr>
      <w:tr w:rsidR="00F10132" w:rsidRPr="001356B5" w:rsidTr="00B97250">
        <w:trPr>
          <w:trHeight w:val="1008"/>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HRAEI-SQ0103</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 xml:space="preserve">CANASTILLA METÁLICA, PARA TINCIÓN EN CAJA DE CRISTAL (TÉCNICA HISTOLÓGICA), PARA 25 PREPARACIONES (PORTAOBJETOS). </w:t>
            </w:r>
          </w:p>
        </w:tc>
      </w:tr>
      <w:tr w:rsidR="00F10132" w:rsidRPr="001356B5" w:rsidTr="00B97250">
        <w:trPr>
          <w:trHeight w:val="1067"/>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13</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HRAEI-SQ0062</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CASSETTES DE ACETAL CON TAPA, PARA INCLUSIÓN DE TEJIDO EN PARAFINA, SUPERFICIE PARA ESCRITURA CON ÁNGULO DE 30 GRADOS, COLOR BLANCO. CAJA CON 1500 PIEZAS.</w:t>
            </w:r>
          </w:p>
        </w:tc>
      </w:tr>
      <w:tr w:rsidR="00F10132" w:rsidRPr="001356B5" w:rsidTr="00B97250">
        <w:trPr>
          <w:trHeight w:val="1741"/>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14</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HRAEI-SQ0158</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25500097</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CEPILLO O ESCOBILLÓN PARA BURETA,  CON RIBETE DE CERDA CON CAPUCHÓN PROTECTOR, CON ALAMBRE GALVANIZADO CON ANILLO PARA COLGAR, LONGITUD TOTAL DE 100CM RIBETE: LONGITUD 150MM Y DIÁMETRO DE 30MM. MATERIAL AUXILIAR DE LABORATORIO.</w:t>
            </w:r>
          </w:p>
        </w:tc>
      </w:tr>
      <w:tr w:rsidR="00F10132" w:rsidRPr="001356B5" w:rsidTr="00B97250">
        <w:trPr>
          <w:trHeight w:val="1906"/>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15</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HRAEI-SQ0159</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25500097</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CEPILLO O ESCOBILLÓN PARA TUBO DE ENSAYE,  CERDA NATURAL SOBRE ALAMBRE, EXTREMO CON HAZ DE CERDAS PARA LIMPIAR FONDO DEL TUBO, CON ANILLO PARA COLGAR, LONGITUD TOTAL DE 280MM, RIBETE: LONGITUD 70MM Y DIÁMETRO DE 15MM. MATERIAL AUXILIAR DE LABORATORIO.</w:t>
            </w:r>
          </w:p>
        </w:tc>
      </w:tr>
      <w:tr w:rsidR="00F10132" w:rsidRPr="001356B5" w:rsidTr="00B97250">
        <w:trPr>
          <w:trHeight w:val="1575"/>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16</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HRAEI-SQ0160</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25500097</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CEPILLO PARA FRASCO DE VIDRIO, CERDA NATURAL SOBRE ALAMBRE, EXTREMO CON HAZ DE CERDAS PARA LIMPIAR FONDO DEL VASO, CON ANILLO PARA COLGAR, LONGITUD TOTAL DE 420MM, RIBETE: LONGITUD 140MM Y DIÁMETRO DE 55MM. MATERIAL AUXILIAR DE LABORATORIO.</w:t>
            </w:r>
          </w:p>
        </w:tc>
      </w:tr>
      <w:tr w:rsidR="00F10132" w:rsidRPr="001356B5" w:rsidTr="00B97250">
        <w:trPr>
          <w:trHeight w:val="1818"/>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17</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HRAEI-SQ0105</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 xml:space="preserve">CESTILLO PARA LAMINILLAS (SLIDE STAINING RACK, MARCA SIMPORT)  PARA USO CON JARRA DE TREN DE TINCIÓN MARCA SIMPORT -TÉCNICA HISTOLÓGICA- (FABRICADO EN ACETAL, RESISTENTE A XILENO) , PARA 12 PORTAOBJETOS.  ESTERILIZABLE EN AUTOCLAVE. </w:t>
            </w:r>
          </w:p>
        </w:tc>
      </w:tr>
      <w:tr w:rsidR="00F10132" w:rsidRPr="001356B5" w:rsidTr="00B97250">
        <w:trPr>
          <w:trHeight w:val="1308"/>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18</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HRAEI-SQ0162</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537.774.0211</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25500090</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 xml:space="preserve">CINTA MÉTRICA DE PLÁSTICO, FLEXIBLE,  ESCALA EN CENTÍMETROS. PARA MEDICIÓN DE ÓRGANOS Y TEJIDOS. PARA LABORATORIO DE ANATOMÍA PATOLÓGICA. LONGITUD: 200 CM. </w:t>
            </w:r>
          </w:p>
        </w:tc>
      </w:tr>
      <w:tr w:rsidR="00F10132"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19</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HRAEI-SQ0094</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CONTENEDOR CILÍNDRICO CON TAPA, POLIETILENO DE ALTA DENSIDAD, CAPACIDAD 60L.</w:t>
            </w:r>
          </w:p>
        </w:tc>
      </w:tr>
      <w:tr w:rsidR="00F10132" w:rsidRPr="001356B5" w:rsidTr="00B97250">
        <w:trPr>
          <w:trHeight w:val="1325"/>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20</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HRAEI-SQ0099</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CONTENEDOR DE POLIPROPILENO BLANCO, RECTANGULAR, CON TAPA, SELLO DE SILICONA PARA CIERRE HERMÉTICO, CAPACIDAD DE 15 LITROS, LONGITUD 38CM, ANCHO 27CM, PROFUNDIDAD (ALTURA) 19CM.</w:t>
            </w:r>
          </w:p>
        </w:tc>
      </w:tr>
      <w:tr w:rsidR="00B97250" w:rsidRPr="001356B5" w:rsidTr="00B97250">
        <w:trPr>
          <w:trHeight w:val="699"/>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21</w:t>
            </w:r>
          </w:p>
        </w:tc>
        <w:tc>
          <w:tcPr>
            <w:tcW w:w="476"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HRAEI-SQ0098</w:t>
            </w:r>
          </w:p>
        </w:tc>
        <w:tc>
          <w:tcPr>
            <w:tcW w:w="792"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25500011</w:t>
            </w:r>
          </w:p>
        </w:tc>
        <w:tc>
          <w:tcPr>
            <w:tcW w:w="1771" w:type="pct"/>
            <w:tcBorders>
              <w:top w:val="nil"/>
              <w:left w:val="nil"/>
              <w:bottom w:val="single" w:sz="4" w:space="0" w:color="auto"/>
              <w:right w:val="single" w:sz="4" w:space="0" w:color="auto"/>
            </w:tcBorders>
            <w:shd w:val="clear" w:color="auto" w:fill="auto"/>
            <w:vAlign w:val="center"/>
            <w:hideMark/>
          </w:tcPr>
          <w:p w:rsidR="00B97250" w:rsidRPr="00B97250" w:rsidRDefault="00B97250" w:rsidP="00F10B68">
            <w:pPr>
              <w:pStyle w:val="Sinespaciado"/>
              <w:rPr>
                <w:rFonts w:ascii="Soberana Sans" w:hAnsi="Soberana Sans"/>
                <w:sz w:val="17"/>
                <w:szCs w:val="17"/>
                <w:lang w:eastAsia="es-MX"/>
              </w:rPr>
            </w:pPr>
            <w:r w:rsidRPr="00B97250">
              <w:rPr>
                <w:rFonts w:ascii="Soberana Sans" w:hAnsi="Soberana Sans"/>
                <w:sz w:val="17"/>
                <w:szCs w:val="17"/>
                <w:lang w:eastAsia="es-MX"/>
              </w:rPr>
              <w:t>CUBETA DE POLIPROPILENO BLANCO, CON ASA Y TAPA DE ROSCA, CAPACIDAD 2.5L, DIÁMETRO EXTERIOR DE BOCA 200MM, DIÁMETRO INTERIOR DE BOCA 184MM, ALTURA 138MM.</w:t>
            </w:r>
          </w:p>
        </w:tc>
      </w:tr>
      <w:tr w:rsidR="00B97250" w:rsidRPr="001356B5" w:rsidTr="00B97250">
        <w:trPr>
          <w:trHeight w:val="884"/>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22</w:t>
            </w:r>
          </w:p>
        </w:tc>
        <w:tc>
          <w:tcPr>
            <w:tcW w:w="476"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HRAEI-SQ0097</w:t>
            </w:r>
          </w:p>
        </w:tc>
        <w:tc>
          <w:tcPr>
            <w:tcW w:w="792"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25500011</w:t>
            </w:r>
          </w:p>
        </w:tc>
        <w:tc>
          <w:tcPr>
            <w:tcW w:w="1771" w:type="pct"/>
            <w:tcBorders>
              <w:top w:val="nil"/>
              <w:left w:val="nil"/>
              <w:bottom w:val="single" w:sz="4" w:space="0" w:color="auto"/>
              <w:right w:val="single" w:sz="4" w:space="0" w:color="auto"/>
            </w:tcBorders>
            <w:shd w:val="clear" w:color="auto" w:fill="auto"/>
            <w:vAlign w:val="center"/>
            <w:hideMark/>
          </w:tcPr>
          <w:p w:rsidR="00B97250" w:rsidRPr="00B97250" w:rsidRDefault="00B97250" w:rsidP="00F10B68">
            <w:pPr>
              <w:pStyle w:val="Sinespaciado"/>
              <w:rPr>
                <w:rFonts w:ascii="Soberana Sans" w:hAnsi="Soberana Sans"/>
                <w:sz w:val="17"/>
                <w:szCs w:val="17"/>
                <w:lang w:eastAsia="es-MX"/>
              </w:rPr>
            </w:pPr>
            <w:r w:rsidRPr="00B97250">
              <w:rPr>
                <w:rFonts w:ascii="Soberana Sans" w:hAnsi="Soberana Sans"/>
                <w:sz w:val="17"/>
                <w:szCs w:val="17"/>
                <w:lang w:eastAsia="es-MX"/>
              </w:rPr>
              <w:t>CUBETA DE POLIPROPILENO BLANCO, CON ASA Y TAPA DE ROSCA, CAPACIDAD 4.4L, DIÁMETRO EXTERIOR DE BOCA 225MM, DIÁMETRO INTERIOR DE BOCA 210MM, ALTURA 156MM.</w:t>
            </w:r>
          </w:p>
        </w:tc>
      </w:tr>
      <w:tr w:rsidR="00B97250" w:rsidRPr="001356B5" w:rsidTr="00B97250">
        <w:trPr>
          <w:trHeight w:val="942"/>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23</w:t>
            </w:r>
          </w:p>
        </w:tc>
        <w:tc>
          <w:tcPr>
            <w:tcW w:w="476"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HRAEI-SQ0096</w:t>
            </w:r>
          </w:p>
        </w:tc>
        <w:tc>
          <w:tcPr>
            <w:tcW w:w="792"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25500011</w:t>
            </w:r>
          </w:p>
        </w:tc>
        <w:tc>
          <w:tcPr>
            <w:tcW w:w="1771" w:type="pct"/>
            <w:tcBorders>
              <w:top w:val="nil"/>
              <w:left w:val="nil"/>
              <w:bottom w:val="single" w:sz="4" w:space="0" w:color="auto"/>
              <w:right w:val="single" w:sz="4" w:space="0" w:color="auto"/>
            </w:tcBorders>
            <w:shd w:val="clear" w:color="auto" w:fill="auto"/>
            <w:vAlign w:val="center"/>
            <w:hideMark/>
          </w:tcPr>
          <w:p w:rsidR="00B97250" w:rsidRPr="00B97250" w:rsidRDefault="00B97250" w:rsidP="00F10B68">
            <w:pPr>
              <w:pStyle w:val="Sinespaciado"/>
              <w:rPr>
                <w:rFonts w:ascii="Soberana Sans" w:hAnsi="Soberana Sans"/>
                <w:sz w:val="17"/>
                <w:szCs w:val="17"/>
                <w:lang w:eastAsia="es-MX"/>
              </w:rPr>
            </w:pPr>
            <w:r w:rsidRPr="00B97250">
              <w:rPr>
                <w:rFonts w:ascii="Soberana Sans" w:hAnsi="Soberana Sans"/>
                <w:sz w:val="17"/>
                <w:szCs w:val="17"/>
                <w:lang w:eastAsia="es-MX"/>
              </w:rPr>
              <w:t>CUBETA DE POLIPROPILENO BLANCO, CON ASA Y TAPA DE ROSCA, CAPACIDAD 5.6L, DIÁMETRO EXTERIOR DE BOCA 225MM, DIÁMETRO INTERIOR DE BOCA 210MM, ALTURA 194MM.</w:t>
            </w:r>
          </w:p>
        </w:tc>
      </w:tr>
      <w:tr w:rsidR="00F10132" w:rsidRPr="001356B5" w:rsidTr="00B97250">
        <w:trPr>
          <w:trHeight w:val="975"/>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24</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HRAEI-SQ0095</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25500011</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CUBETA DE POLIPROPILENO BLANCO, CON ASA Y TAPA DE ROSCA, CAPACIDAD 10.7L, DIÁMETRO EXTERIOR DE BOCA 268MM, DIÁMETRO INTERIOR DE BOCA 253MM, ALTURA 263MM.</w:t>
            </w:r>
          </w:p>
        </w:tc>
      </w:tr>
      <w:tr w:rsidR="00F10132" w:rsidRPr="001356B5" w:rsidTr="00B97250">
        <w:trPr>
          <w:trHeight w:val="2128"/>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HRAEI-SQ0163</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25500106</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CUCHILLA DESECHABLE, DE ALTO PERFIL (818), DE ACERO INOXIDABLE, ULTRAFINA, INDICADA PARA TODOS LOS TEJIDOS INCLUIDOS EN PARAFINA EN APLICACIONES DE RUTINA.  LONGITUD 80 MM, ALTURA 14 MM, GROSOR  0.35MM, ANGULO 35 GRADOS. PARA USO CON MICROTOMO Y CRIOSTATO. CAJA VERDE CON 50 PIEZAS.</w:t>
            </w:r>
          </w:p>
        </w:tc>
      </w:tr>
      <w:tr w:rsidR="00F10132" w:rsidRPr="001356B5" w:rsidTr="00B97250">
        <w:trPr>
          <w:trHeight w:val="3026"/>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26</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HRAEI-SQ0088</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25500056</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eastAsia="es-MX"/>
              </w:rPr>
              <w:t>CUENTA-MINUTOS UNIVERSAL, RELOJ ELECTRÓNICO, REALIZA 3 FUNCIONES DIFERENTES: CUENTA REGRESIVA (COUNT-DOWN) DE 1 SEGUNDO A 24 HORAS, CUENTA PROGRESIVA (COUNT-UP) DE 1 SEGUNDO A 24 HORAS, RELOJ CON 24 HORAS EN PANTALLA DIGITAL (CON INDICACIÓN DIGITAL, CON ALARMA, CON IMÁN PARA FIJAR EN SUPERFICIES METÁLICAS, CON CLIP Y PIE PARA SOBREMESA).  MEDIDAS APROX. 68 X 53 X 20 MM. BATERÍA INCLUIDA.</w:t>
            </w:r>
          </w:p>
        </w:tc>
      </w:tr>
      <w:tr w:rsidR="00F10132" w:rsidRPr="001356B5" w:rsidTr="00B97250">
        <w:trPr>
          <w:trHeight w:val="820"/>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27</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HRAEI-SQ0155</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val="en-US" w:eastAsia="es-MX"/>
              </w:rPr>
              <w:t xml:space="preserve">CYTOFUNNEL DOBLE, DOUBLE, MARCA THERMO SCENTIFIC SHANDON EZ DOUBLE CYTOFUNNEL CHAMBERS. </w:t>
            </w:r>
            <w:r w:rsidRPr="001356B5">
              <w:rPr>
                <w:rFonts w:ascii="Soberana Sans" w:hAnsi="Soberana Sans"/>
                <w:sz w:val="17"/>
                <w:szCs w:val="17"/>
                <w:lang w:eastAsia="es-MX"/>
              </w:rPr>
              <w:t>CAJA CON 40 PIEZAS.</w:t>
            </w:r>
          </w:p>
        </w:tc>
      </w:tr>
      <w:tr w:rsidR="00F10132" w:rsidRPr="001356B5" w:rsidTr="00B97250">
        <w:trPr>
          <w:trHeight w:val="737"/>
        </w:trPr>
        <w:tc>
          <w:tcPr>
            <w:tcW w:w="797" w:type="pct"/>
            <w:tcBorders>
              <w:top w:val="nil"/>
              <w:left w:val="single" w:sz="4" w:space="0" w:color="auto"/>
              <w:bottom w:val="single" w:sz="4" w:space="0" w:color="auto"/>
              <w:right w:val="single" w:sz="4" w:space="0" w:color="auto"/>
            </w:tcBorders>
            <w:vAlign w:val="center"/>
          </w:tcPr>
          <w:p w:rsidR="00F10132" w:rsidRPr="001356B5" w:rsidRDefault="00F10132" w:rsidP="00F10132">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28</w:t>
            </w:r>
          </w:p>
        </w:tc>
        <w:tc>
          <w:tcPr>
            <w:tcW w:w="476"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HRAEI-SQ0154</w:t>
            </w:r>
          </w:p>
        </w:tc>
        <w:tc>
          <w:tcPr>
            <w:tcW w:w="792"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hideMark/>
          </w:tcPr>
          <w:p w:rsidR="00F10132" w:rsidRPr="001356B5" w:rsidRDefault="00F10132" w:rsidP="006A77DB">
            <w:pPr>
              <w:pStyle w:val="Sinespaciado"/>
              <w:rPr>
                <w:rFonts w:ascii="Soberana Sans" w:hAnsi="Soberana Sans"/>
                <w:sz w:val="17"/>
                <w:szCs w:val="17"/>
                <w:lang w:eastAsia="es-MX"/>
              </w:rPr>
            </w:pPr>
            <w:r w:rsidRPr="001356B5">
              <w:rPr>
                <w:rFonts w:ascii="Soberana Sans" w:hAnsi="Soberana Sans"/>
                <w:sz w:val="17"/>
                <w:szCs w:val="17"/>
                <w:lang w:val="en-US" w:eastAsia="es-MX"/>
              </w:rPr>
              <w:t xml:space="preserve">CYTOFUNNEL SENCILLA, SINGLE WHITE, MARCA THERMO SCENTIFIC SHANDON  EZ SINGLE CYTOFUNNELS. </w:t>
            </w:r>
            <w:r w:rsidRPr="001356B5">
              <w:rPr>
                <w:rFonts w:ascii="Soberana Sans" w:hAnsi="Soberana Sans"/>
                <w:sz w:val="17"/>
                <w:szCs w:val="17"/>
                <w:lang w:eastAsia="es-MX"/>
              </w:rPr>
              <w:t>CAJA CON 40 PIEZAS.</w:t>
            </w:r>
          </w:p>
        </w:tc>
      </w:tr>
      <w:tr w:rsidR="00B97250" w:rsidRPr="001356B5" w:rsidTr="00B97250">
        <w:trPr>
          <w:trHeight w:val="158"/>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29</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HRAEI-SQ0122</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25500076</w:t>
            </w:r>
          </w:p>
        </w:tc>
        <w:tc>
          <w:tcPr>
            <w:tcW w:w="1771" w:type="pct"/>
            <w:tcBorders>
              <w:top w:val="nil"/>
              <w:left w:val="nil"/>
              <w:bottom w:val="single" w:sz="4" w:space="0" w:color="auto"/>
              <w:right w:val="single" w:sz="4" w:space="0" w:color="auto"/>
            </w:tcBorders>
            <w:shd w:val="clear" w:color="auto" w:fill="auto"/>
            <w:vAlign w:val="center"/>
          </w:tcPr>
          <w:p w:rsidR="00B97250" w:rsidRPr="004A1818" w:rsidRDefault="00B97250"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EMBUDO DE POLIPROPILENO CON DIAMETRO DE BOCA DE 80 A 100 MM, CON LOGITUD DE TALLO DE ENTRE 50MM Y 80MM, DIÁMETRO DE TALLO DE 10 A 15 MM. RESISTENTE A LA ESTERILIZACION EN AUTOCLAVE</w:t>
            </w:r>
          </w:p>
        </w:tc>
      </w:tr>
      <w:tr w:rsidR="00B97250" w:rsidRPr="001356B5" w:rsidTr="00B97250">
        <w:trPr>
          <w:trHeight w:val="1150"/>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30</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HRAEI-SQ0072</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25500076</w:t>
            </w:r>
          </w:p>
        </w:tc>
        <w:tc>
          <w:tcPr>
            <w:tcW w:w="1771" w:type="pct"/>
            <w:tcBorders>
              <w:top w:val="nil"/>
              <w:left w:val="nil"/>
              <w:bottom w:val="single" w:sz="4" w:space="0" w:color="auto"/>
              <w:right w:val="single" w:sz="4" w:space="0" w:color="auto"/>
            </w:tcBorders>
            <w:shd w:val="clear" w:color="auto" w:fill="auto"/>
            <w:vAlign w:val="center"/>
          </w:tcPr>
          <w:p w:rsidR="00B97250" w:rsidRPr="004A1818" w:rsidRDefault="00B97250"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EMBUDO DE VIDRIO, CON DIAMETRO DE BOCA DE 80 A 100 MM, CON LOGITUD DE TALLO DE ENTRE 40MM Y 70MM. RESISTENTE A LA ESTERILIZACION EN AUTOCLAVE</w:t>
            </w:r>
          </w:p>
        </w:tc>
      </w:tr>
      <w:tr w:rsidR="00B97250" w:rsidRPr="001356B5" w:rsidTr="00B97250">
        <w:trPr>
          <w:trHeight w:val="1058"/>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31</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HRAEI-SQ0120</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25500076</w:t>
            </w:r>
          </w:p>
        </w:tc>
        <w:tc>
          <w:tcPr>
            <w:tcW w:w="1771" w:type="pct"/>
            <w:tcBorders>
              <w:top w:val="nil"/>
              <w:left w:val="nil"/>
              <w:bottom w:val="single" w:sz="4" w:space="0" w:color="auto"/>
              <w:right w:val="single" w:sz="4" w:space="0" w:color="auto"/>
            </w:tcBorders>
            <w:shd w:val="clear" w:color="auto" w:fill="auto"/>
            <w:vAlign w:val="center"/>
          </w:tcPr>
          <w:p w:rsidR="00B97250" w:rsidRPr="004A1818" w:rsidRDefault="00B97250"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EMBUDOS DE POLIPROPILENO CON DIAMETRO DE BOCA DE 150 A 200 MM, CON LONGITUD DE TALLO DE ENTRE 50MM Y 100MM. RESISTENTES A LA ESTERILIZACION EN AUTOCLAVE</w:t>
            </w:r>
          </w:p>
        </w:tc>
      </w:tr>
      <w:tr w:rsidR="00B97250" w:rsidRPr="001356B5" w:rsidTr="00B97250">
        <w:trPr>
          <w:trHeight w:val="818"/>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32</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HRAEI-SQ0073</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25500076</w:t>
            </w:r>
          </w:p>
        </w:tc>
        <w:tc>
          <w:tcPr>
            <w:tcW w:w="1771" w:type="pct"/>
            <w:tcBorders>
              <w:top w:val="nil"/>
              <w:left w:val="nil"/>
              <w:bottom w:val="single" w:sz="4" w:space="0" w:color="auto"/>
              <w:right w:val="single" w:sz="4" w:space="0" w:color="auto"/>
            </w:tcBorders>
            <w:shd w:val="clear" w:color="auto" w:fill="auto"/>
            <w:vAlign w:val="center"/>
          </w:tcPr>
          <w:p w:rsidR="00B97250" w:rsidRPr="004A1818" w:rsidRDefault="00B97250"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EMBUDOS DE VIDRIO, CON DIAMETRO DE BOCA DE 150 MM, CON LONGITUD DE TALLO DE ENTRE 40MM Y 100 MM. RESISTENTES A LA ESTERILIZACION EN AUTOCLAVE</w:t>
            </w:r>
          </w:p>
        </w:tc>
      </w:tr>
      <w:tr w:rsidR="00B97250" w:rsidRPr="001356B5" w:rsidTr="00B97250">
        <w:trPr>
          <w:trHeight w:val="1018"/>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33</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HRAEI-SQ0144</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25500077</w:t>
            </w:r>
          </w:p>
        </w:tc>
        <w:tc>
          <w:tcPr>
            <w:tcW w:w="1771" w:type="pct"/>
            <w:tcBorders>
              <w:top w:val="nil"/>
              <w:left w:val="nil"/>
              <w:bottom w:val="single" w:sz="4" w:space="0" w:color="auto"/>
              <w:right w:val="single" w:sz="4" w:space="0" w:color="auto"/>
            </w:tcBorders>
            <w:shd w:val="clear" w:color="auto" w:fill="auto"/>
            <w:vAlign w:val="center"/>
          </w:tcPr>
          <w:p w:rsidR="00B97250" w:rsidRPr="004A1818" w:rsidRDefault="00B97250"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FRASCO CILÍNDRICO GRADUADO CON TAPA Y ASA. CUERPO Y TAPA DE ROSCA FABRICADOS EN POLIETILENO DE ALTA DENSIDAD. GRADUADO CADA 50ML, CON TAPA ESTRIADA CON JUNTA INTERNA DE POLEXÁN. NO ESTÉRIL, CON DIÁMETRO DE BOCA DE 65 A 100 MM.CAPACIDAD DE 2.0LITROS. UNA PIEZA.</w:t>
            </w:r>
          </w:p>
        </w:tc>
      </w:tr>
      <w:tr w:rsidR="00B97250" w:rsidRPr="001356B5" w:rsidTr="00B97250">
        <w:trPr>
          <w:trHeight w:val="1771"/>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34</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HRAEI-SQ0145</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25500077</w:t>
            </w:r>
          </w:p>
        </w:tc>
        <w:tc>
          <w:tcPr>
            <w:tcW w:w="1771"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rPr>
                <w:rFonts w:ascii="Soberana Sans" w:hAnsi="Soberana Sans"/>
                <w:sz w:val="17"/>
                <w:szCs w:val="17"/>
                <w:lang w:eastAsia="es-MX"/>
              </w:rPr>
            </w:pPr>
            <w:r w:rsidRPr="004A1818">
              <w:rPr>
                <w:rFonts w:ascii="Soberana Sans" w:hAnsi="Soberana Sans"/>
                <w:sz w:val="17"/>
                <w:szCs w:val="17"/>
                <w:highlight w:val="yellow"/>
                <w:lang w:eastAsia="es-MX"/>
              </w:rPr>
              <w:t>FRASCO CILÍNDRICO GRADUADO CON TAPA Y ASA. CUERPO Y TAPA DE ROSCA FABRICADOS EN POLIETILENO DE ALTA DENSIDAD. GRADUADO CADA 50ML, CON TAPA ESTRIADA CON JUNTA INTERNA DE POLEXÁN. NO ESTÉRIL, CON DIÁMETRO DE BOCA DE 65 A 100 MM.CAPACIDAD DE 500ML. UNA PIEZA.</w:t>
            </w:r>
          </w:p>
        </w:tc>
      </w:tr>
      <w:tr w:rsidR="00B97250" w:rsidRPr="001356B5" w:rsidTr="00AE2513">
        <w:trPr>
          <w:trHeight w:val="808"/>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35</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HRAEI-SQ0123</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25500077</w:t>
            </w:r>
          </w:p>
        </w:tc>
        <w:tc>
          <w:tcPr>
            <w:tcW w:w="1771"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rPr>
                <w:rFonts w:ascii="Soberana Sans" w:hAnsi="Soberana Sans"/>
                <w:sz w:val="17"/>
                <w:szCs w:val="17"/>
                <w:lang w:eastAsia="es-MX"/>
              </w:rPr>
            </w:pPr>
            <w:r w:rsidRPr="001356B5">
              <w:rPr>
                <w:rFonts w:ascii="Soberana Sans" w:hAnsi="Soberana Sans"/>
                <w:sz w:val="17"/>
                <w:szCs w:val="17"/>
                <w:lang w:eastAsia="es-MX"/>
              </w:rPr>
              <w:t>FRASCO DE VIDRIO ÁMBAR GL-45, CON BOCA ANCHA, TAPA Y ANILLO DEVERTIDO. FRASCO CON GRADUACIÓN EN BLANCO Y CON SUPERFICIE DE ROTULACIÓN. CAPACIDAD 1000ML.</w:t>
            </w:r>
          </w:p>
        </w:tc>
      </w:tr>
      <w:tr w:rsidR="00B97250" w:rsidRPr="001356B5" w:rsidTr="00B97250">
        <w:trPr>
          <w:trHeight w:val="854"/>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36</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HRAEI-SQ0164</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25500077</w:t>
            </w:r>
          </w:p>
        </w:tc>
        <w:tc>
          <w:tcPr>
            <w:tcW w:w="1771"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rPr>
                <w:rFonts w:ascii="Soberana Sans" w:hAnsi="Soberana Sans"/>
                <w:sz w:val="17"/>
                <w:szCs w:val="17"/>
                <w:lang w:eastAsia="es-MX"/>
              </w:rPr>
            </w:pPr>
            <w:r w:rsidRPr="001356B5">
              <w:rPr>
                <w:rFonts w:ascii="Soberana Sans" w:hAnsi="Soberana Sans"/>
                <w:sz w:val="17"/>
                <w:szCs w:val="17"/>
                <w:lang w:eastAsia="es-MX"/>
              </w:rPr>
              <w:t>FRASCO DE VIDRIO ÁMBAR GL-45, CON BOCA ANCHA, TAPA Y ANILLO DEVERTIDO. FRASCO CON GRADUACIÓN EN BLANCO Y CON SUPERFICIE DE ROTULACIÓN. CAPACIDAD 250ML</w:t>
            </w:r>
          </w:p>
        </w:tc>
      </w:tr>
      <w:tr w:rsidR="00B97250" w:rsidRPr="001356B5" w:rsidTr="00B97250">
        <w:trPr>
          <w:trHeight w:val="867"/>
        </w:trPr>
        <w:tc>
          <w:tcPr>
            <w:tcW w:w="797" w:type="pct"/>
            <w:tcBorders>
              <w:top w:val="nil"/>
              <w:left w:val="single" w:sz="4" w:space="0" w:color="auto"/>
              <w:bottom w:val="single" w:sz="4" w:space="0" w:color="auto"/>
              <w:right w:val="single" w:sz="4" w:space="0" w:color="auto"/>
            </w:tcBorders>
            <w:vAlign w:val="center"/>
          </w:tcPr>
          <w:p w:rsidR="00B97250" w:rsidRPr="001356B5" w:rsidRDefault="00B97250"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B97250" w:rsidRPr="001356B5" w:rsidRDefault="00B97250"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37</w:t>
            </w:r>
          </w:p>
        </w:tc>
        <w:tc>
          <w:tcPr>
            <w:tcW w:w="476"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HRAEI-SQ0165</w:t>
            </w:r>
          </w:p>
        </w:tc>
        <w:tc>
          <w:tcPr>
            <w:tcW w:w="792"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25500077</w:t>
            </w:r>
          </w:p>
        </w:tc>
        <w:tc>
          <w:tcPr>
            <w:tcW w:w="1771" w:type="pct"/>
            <w:tcBorders>
              <w:top w:val="nil"/>
              <w:left w:val="nil"/>
              <w:bottom w:val="single" w:sz="4" w:space="0" w:color="auto"/>
              <w:right w:val="single" w:sz="4" w:space="0" w:color="auto"/>
            </w:tcBorders>
            <w:shd w:val="clear" w:color="auto" w:fill="auto"/>
            <w:vAlign w:val="center"/>
          </w:tcPr>
          <w:p w:rsidR="00B97250" w:rsidRPr="001356B5" w:rsidRDefault="00B97250" w:rsidP="00F10B68">
            <w:pPr>
              <w:pStyle w:val="Sinespaciado"/>
              <w:rPr>
                <w:rFonts w:ascii="Soberana Sans" w:hAnsi="Soberana Sans"/>
                <w:sz w:val="17"/>
                <w:szCs w:val="17"/>
                <w:lang w:eastAsia="es-MX"/>
              </w:rPr>
            </w:pPr>
            <w:r w:rsidRPr="001356B5">
              <w:rPr>
                <w:rFonts w:ascii="Soberana Sans" w:hAnsi="Soberana Sans"/>
                <w:sz w:val="17"/>
                <w:szCs w:val="17"/>
                <w:lang w:eastAsia="es-MX"/>
              </w:rPr>
              <w:t>FRASCO DE VIDRIO ÁMBAR GL-45, CON BOCA ANCHA, TAPA Y ANILLO DEVERTIDO. FRASCO CON GRADUACIÓN EN BLANCO Y CON SUPERFICIE DE ROTULACIÓN. CAPACIDAD 500ML.</w:t>
            </w:r>
          </w:p>
        </w:tc>
      </w:tr>
      <w:tr w:rsidR="00AE2513" w:rsidRPr="001356B5" w:rsidTr="00B97250">
        <w:trPr>
          <w:trHeight w:val="100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38</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HRAEI-SQ0091</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25500077</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 xml:space="preserve">FRASCO DE VIDRIO TRANSPARENTE, CON TAPA DE ROSCA DE PLÁSTICO, CAPACIDAD 125 A 200ML, DIÁMETRO DE BOCA DE 45MM O MAYOR. </w:t>
            </w:r>
          </w:p>
        </w:tc>
      </w:tr>
      <w:tr w:rsidR="00AE2513" w:rsidRPr="001356B5" w:rsidTr="00B97250">
        <w:trPr>
          <w:trHeight w:val="1173"/>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39</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HRAEI-SQ0128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FRASCO PARA MUESTRAS, DE POLIESTIRENO TRANSPARENTE, CON TAPA DE ROSCA AZUL DE PE, DE APERTURA Y CIERRE RÁPIDO. CON PAREDES RECTAS. PARA RECOGER, ALMACENAR Y TRANSPORTAR. ANTIFUGAS. ESTÉRIL. EMPAQUE INDIVIDUAL. CAPACIDAD 60ML, DIÁMETRO 35MM, ALTURA 70MM. FRASCO.</w:t>
            </w:r>
          </w:p>
        </w:tc>
      </w:tr>
      <w:tr w:rsidR="00AE2513" w:rsidRPr="001356B5" w:rsidTr="00AE2513">
        <w:trPr>
          <w:trHeight w:val="583"/>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GASA. ROLLO, TEJIDO DE PUNTO. LARGO: 91 M. ANCHO: 45 CM.</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533.461.2578</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25500108</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GRADILLA DE POLIPROPILENO, PARA TUBO DE ENSAYE (CAPACIDAD: 50 TUBOS)</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HRAEI-SQ0129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25500033</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GUANTES LARGOS DESECHABLES, DE POLIPROPILENO, TIPO EXPLORACIÓN VETERINARIA, CON PROTECCIÓN EN HOMBRO, TRANSPARENTES, EXTRA SENSIBLES, 90CM DE LONGITUD, MEDIDA UNIVERSAL.</w:t>
            </w:r>
          </w:p>
        </w:tc>
      </w:tr>
      <w:tr w:rsidR="00AE2513" w:rsidRPr="001356B5" w:rsidTr="00B97250">
        <w:trPr>
          <w:trHeight w:val="16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HRAEI-SQ0064</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25500035</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LAMINILLAS PARA CITOCENTRÍFUGA (DOUBLE / SHANDON™ DOUBLE CYTOSLIDES™). LAMINILLAS PARA CITOCENTRÍFUGA, ESPESOR 0.9-1.2MM, “COATED”, PARA EMPLEO CON CYTOFUNNEL DOUBLE, MARCA THERMO SCIENTIFIC EZ CYTOFUNNELS. -USE THERMO SCIENTIFIC™ SHANDON™ DOUBLE CYTOSLIDES™ WITH THERMO SCIENTIFIC™ SHANDON™ EZ DOUBLE CYTOFUNNEL™ CHAMBERS- CAJA CON 200 PIEZAS</w:t>
            </w:r>
          </w:p>
        </w:tc>
      </w:tr>
      <w:tr w:rsidR="00AE2513" w:rsidRPr="00722120" w:rsidTr="00B97250">
        <w:trPr>
          <w:trHeight w:val="2408"/>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HRAEI-SQ0063</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25500035</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val="en-US" w:eastAsia="es-MX"/>
              </w:rPr>
            </w:pPr>
            <w:r w:rsidRPr="001356B5">
              <w:rPr>
                <w:rFonts w:ascii="Soberana Sans" w:hAnsi="Soberana Sans"/>
                <w:sz w:val="17"/>
                <w:szCs w:val="17"/>
                <w:lang w:val="en-US" w:eastAsia="es-MX"/>
              </w:rPr>
              <w:t>LAMINILLAS PARA CITOCENTRÍFUGA (SINGLE WHITE / SHANDON™ SINGLE CYTOSLIDES™). LAMINILLAS PARA CITOCENTRÍFUGA, ESPESOR 0.9-1.2MM, “COATED, CIRCLE ON BACK”, PARA EMPLEO CON CYTOFUNNEL SINGLE W HITE, MARCA THERMO SCIENTIFIC EZ CYTOFUNNELS. -FOR USE WITH THERMO SCIENTIFIC™ SHANDON™ EZ SINGLE CYTOFUNNELS™- CAJA CON 200 PIEZAS</w:t>
            </w:r>
          </w:p>
        </w:tc>
      </w:tr>
      <w:tr w:rsidR="00AE2513" w:rsidRPr="00B97250" w:rsidTr="00AE2513">
        <w:trPr>
          <w:trHeight w:val="319"/>
        </w:trPr>
        <w:tc>
          <w:tcPr>
            <w:tcW w:w="797" w:type="pct"/>
            <w:tcBorders>
              <w:top w:val="nil"/>
              <w:left w:val="single" w:sz="4" w:space="0" w:color="auto"/>
              <w:bottom w:val="single" w:sz="4" w:space="0" w:color="auto"/>
              <w:right w:val="single" w:sz="4" w:space="0" w:color="auto"/>
            </w:tcBorders>
            <w:vAlign w:val="center"/>
          </w:tcPr>
          <w:p w:rsidR="00AE2513" w:rsidRPr="00F10132" w:rsidRDefault="00AE2513" w:rsidP="00F10B68">
            <w:pPr>
              <w:pStyle w:val="Sinespaciado"/>
              <w:jc w:val="center"/>
              <w:rPr>
                <w:rFonts w:ascii="Soberana Sans" w:hAnsi="Soberana Sans"/>
                <w:sz w:val="17"/>
                <w:szCs w:val="17"/>
                <w:lang w:val="en-US" w:eastAsia="es-MX"/>
              </w:rPr>
            </w:pPr>
            <w:r>
              <w:rPr>
                <w:rFonts w:ascii="Soberana Sans" w:hAnsi="Soberana Sans"/>
                <w:sz w:val="17"/>
                <w:szCs w:val="17"/>
                <w:lang w:val="en-US" w:eastAsia="es-MX"/>
              </w:rPr>
              <w:t>27201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HRAEI-VU0036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27200001</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LENTES DE PROTECCIÓN DERMA CARE</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HRAEI-SQ0107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25500104</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MARCADOR PARA LABORATORIOS. MARCADOR PERMANENTE PARA SUPERFICIES DE VIDRIO, PLÁSTICO Y PAPEL. PUNTA ULTRAFINA, COLOR NEGRO. PARA ESCRIBIR SIN TRATAMIENTO PREVIO EN LAS SUPERFICIES. RESISTENTE AL AGUA Y PRODUCTOS QUÍMICOS UTILIZADOS EN EL LABORATORIO. INODORO, SIN DISOLVENTES, NO TÓXICO, CON CLIP PARA FIJAR EN BOLSILLOS O ESCRITORIOS. CAJA CON 12 PIEZAS. </w:t>
            </w:r>
          </w:p>
        </w:tc>
      </w:tr>
      <w:tr w:rsidR="00AE2513" w:rsidRPr="001356B5" w:rsidTr="00AE2513">
        <w:trPr>
          <w:trHeight w:val="30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27201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HRAEI-VU0278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27200018</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MASCARILLA MEDIA CARA CON FILTRO, ANTIGASES DE VAPORES ORGÁNICOS (PUNTO DE EBULLICIÓN SUPERIOR A 65 GRADOS) VAPORES INÓRGANICOS, GASES ÁCIDOS HASTA 10 PO VLA O 1000 PPM Y PARTÍCULAS HASTA 50 XVLA. UTILIZACIÓN PARA DISOLVENTES (XILENO), ÁCIDO CLORHÍDRICO, ENTRE OTROS.</w:t>
            </w:r>
          </w:p>
        </w:tc>
      </w:tr>
      <w:tr w:rsidR="00AE2513" w:rsidRPr="001356B5" w:rsidTr="00B97250">
        <w:trPr>
          <w:trHeight w:val="198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48</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HRAEI-SQ0083</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25500024</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MATRAZ CON FONDO REDONDO, DE VIDRIO BOROSILICATO 3.3, DE GRAN SOLIDEZ QUÍMICA, DILATACIÓN DE CALOR MÍNIMA, RESISTENCIA ALTA CONTRA CAMBIO DE TEMPERATURAS, CON REBORDE. CUELLO ESTRECHO, CAPACIDAD 1000ML, DIÁMETRO APROXIMADO DE CUELLO 42MM, DIÁMETRO APROXIMADO DEL MATRAZ 131MM, ALTURA 200MM.</w:t>
            </w:r>
          </w:p>
        </w:tc>
      </w:tr>
      <w:tr w:rsidR="00AE2513" w:rsidRPr="001356B5" w:rsidTr="00B97250">
        <w:trPr>
          <w:trHeight w:val="2158"/>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49</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HRAEI-SQ0081</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25500024</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MATRAZ CON FONDO REDONDO, DE VIDRIO BOROSILICATO 3.3, DE GRAN SOLIDEZ QUÍMICA, DILATACIÓN DE CALOR MÍNIMA, RESISTENCIA ALTA CONTRA CAMBIO DE TEMPERATURAS, CON REBORDE. CUELLO ESTRECHO, CAPACIDAD 250ML, DIÁMETRO APROXIMADO DE CUELLO 34MM, DIÁMETRO APROXIMADO DEL MATRAZ 85MM, ALTURA 143MM.</w:t>
            </w:r>
          </w:p>
        </w:tc>
      </w:tr>
      <w:tr w:rsidR="00AE2513" w:rsidRPr="001356B5" w:rsidTr="00B97250">
        <w:trPr>
          <w:trHeight w:val="185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50</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HRAEI-SQ0082</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25500024</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MATRAZ CON FONDO REDONDO, DE VIDRIO BOROSILICATO 3.3, DE GRAN SOLIDEZ QUÍMICA, DILATACIÓN DE CALOR MÍNIMA, RESISTENCIA ALTA CONTRA CAMBIO DE TEMPERATURAS, CON REBORDE. CUELLO ESTRECHO, CAPACIDAD 500ML, DIÁMETRO APROXIMADO DE CUELLO 34MM, DIÁMETRO APROXIMADO DEL MATRAZ 105MM, ALTURA 168MM.</w:t>
            </w:r>
          </w:p>
        </w:tc>
      </w:tr>
      <w:tr w:rsidR="00AE2513" w:rsidRPr="001356B5" w:rsidTr="00AE2513">
        <w:trPr>
          <w:trHeight w:val="38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HRAEI-SQ0079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25500024</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MATRAZ DE VIDRIO REFRACTARIO, CON GRADUACIÓN APROXIMADA Y CON LABIO TIPO ERLENMEYER. PARA VOLUMENES DE 1000 ML. </w:t>
            </w:r>
          </w:p>
        </w:tc>
      </w:tr>
      <w:tr w:rsidR="00AE2513" w:rsidRPr="001356B5" w:rsidTr="00B97250">
        <w:trPr>
          <w:trHeight w:val="448"/>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HRAEI-SQ0080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080.602.0558</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25500024</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MATRAZ DE VIDRIO REFRACTARIO, CON GRADUACIÓN APROXIMADA Y CON LABIO TIPO ERLENMEYER. PARA VOLUMENES DE 2000 ML. </w:t>
            </w:r>
          </w:p>
        </w:tc>
      </w:tr>
      <w:tr w:rsidR="00AE2513" w:rsidRPr="001356B5" w:rsidTr="00B97250">
        <w:trPr>
          <w:trHeight w:val="433"/>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HRAEI-SQ0077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25500024</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MATRAZ DE VIDRIO REFRACTARIO, CON GRADUACIÓN APROXIMADA Y CON LABIO TIPO ERLENMEYER. PARA VOLUMENES DE 250 ML. </w:t>
            </w:r>
          </w:p>
        </w:tc>
      </w:tr>
      <w:tr w:rsidR="00AE2513" w:rsidRPr="001356B5" w:rsidTr="00B97250">
        <w:trPr>
          <w:trHeight w:val="686"/>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HRAEI-SQ0078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25500024</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MATRAZ DE VIDRIO REFRACTARIO, CON GRADUACIÓN APROXIMADA Y CON LABIO TIPO ERLENMEYER. PARA VOLUMENES DE 500 ML. </w:t>
            </w:r>
          </w:p>
        </w:tc>
      </w:tr>
      <w:tr w:rsidR="00AE2513" w:rsidRPr="001356B5" w:rsidTr="00B97250">
        <w:trPr>
          <w:trHeight w:val="52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25500072</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MOLDE BASE, DE ACERO INOXIDABLE.  INTERCAMBIO TÉRMICO SUPERIOR, PARA INCLUSIÓN DE ESPECÍMENES, PARA USO CON CUALQUIER ANILLO O CASSETTE DE INCLUSIÓN, CON ESQUINAS REDONDEADAS Y SUPERFICIE PULIDA PARA FACILITAR LA REMOCIÓN DEL BLOQUE DE PARAFINA. PARA USO EN LABORATORIO DE ANATOMÍA PATOLÓGICA. MEDIDA: 30MMX24MMX5MM. PAQUETE CON 12 PIEZAS.</w:t>
            </w:r>
          </w:p>
        </w:tc>
      </w:tr>
      <w:tr w:rsidR="00AE2513" w:rsidRPr="001356B5" w:rsidTr="00AE2513">
        <w:trPr>
          <w:trHeight w:val="491"/>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HRAEI-SQ0147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25500103</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PAPEL FILTRO  PARA TÉCNICA HISTOLÓGICA, NÚMERO 5,  HOJA O PLIEGO DE 40X40CM.</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HRAEI-SQ0157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080.681.1105</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25500098</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PARAFINADO, PARA TAPAR TUBOS A PRUEBA DE HUMEDAD, SEMITRANSPARENTE, ESTIRABLE E INERTE (PARAFILM), 10CM DE ANCHO Y  40 METROS DE LONGITUD.  ROLLO.</w:t>
            </w:r>
          </w:p>
        </w:tc>
      </w:tr>
      <w:tr w:rsidR="00AE2513" w:rsidRPr="001356B5" w:rsidTr="00AE2513">
        <w:trPr>
          <w:trHeight w:val="7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58</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25500031</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PIPETA AUTOMÁTICA DE 10 - 100 MICROLITROS</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59</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HRAEI-SQ0169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25500031</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PIPETA AUTOMÁTICA DE 20 - 200 MICROLITROS</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25500031</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PIPETA AUTOMÁTICA PARA PROPORCIONAR VOLÚMENES PEQUEÑOS. CONSTRUIDAS EN POLIETILENO O ALUMINIO, DOTADAS DE UN PISTÓN DE PRESIÓN ACCIONADO POR EL DEDO DEL OPERADOR:  CALIBRACIÓN FIJA PARA VOLÚMENES DE 1 ML.</w:t>
            </w:r>
          </w:p>
        </w:tc>
      </w:tr>
      <w:tr w:rsidR="00AE2513" w:rsidRPr="001356B5" w:rsidTr="00B97250">
        <w:trPr>
          <w:trHeight w:val="1848"/>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HRAEI-SQ0171</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25500031</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PIPETA PASTEUR  DESECHABLE FABRICADA EN POLIETILENO TRANSPARENTE. CAPACIDAD TOTAL DE 7.0ML. (CON CAPACIDAD DEL BULBO DE 3.2ML) LONGITUD TOTAL DE 15.5CM Y DIÁMETRO DE 7.8MM. GRADUADA A 0.5, 1.0, 1.5, 2.0, 2.5 Y 3.0ML. CAJA CON 500 PIEZAS.</w:t>
            </w:r>
          </w:p>
        </w:tc>
      </w:tr>
      <w:tr w:rsidR="00AE2513" w:rsidRPr="001356B5" w:rsidTr="00B97250">
        <w:trPr>
          <w:trHeight w:val="160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25500031</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PIPETA PASTEUR  DESHECHABLE FABRICADA EN POLIETILENO TRANSPARENTE. CAPACIDAD TOTAL DE 1.5ML. (CON CAPACIDAD DEL BULBO DE 0.8ML) LONGITUD TOTAL DE 11.4CM Y DIÁMETRO DE 3.0MM. GRADUADA. CAJA CON 500 PIEZAS.</w:t>
            </w:r>
          </w:p>
        </w:tc>
      </w:tr>
      <w:tr w:rsidR="00AE2513" w:rsidRPr="001356B5" w:rsidTr="00AE2513">
        <w:trPr>
          <w:trHeight w:val="405"/>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HRAEI-SQ0086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25500068</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PIZETA 250ML</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HRAEI-SQ0087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25500068</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PIZETA 500ML</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HRAEI-SQ0140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25500089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PORTAOBJETOS DE VIDRIO ESPECIAL SÓDICO, TIPO STARFROST. HIDRÓFOBOS, TRATADOS CON CAPA DE SILANO PARA ADHERIR CÉLULAS FORMANDO ENLACES COVALENTES POR ATRACCIÓN ELECTROSTÁTICA.  RECTANGULARES, DE GROSOR UNIFORME, DE 76 X 26 X 1.0MM. CON CANTOS PULIDOS A 90 GRADOS. CON BANDA IMPRESA BLANCA DE 20MM. SUPERFICIE LIBRE DE PROTEÍNAS, ADNASA Y RNASA. CAJA CON 50 PIEZAS. </w:t>
            </w:r>
          </w:p>
        </w:tc>
      </w:tr>
      <w:tr w:rsidR="00AE2513" w:rsidRPr="001356B5" w:rsidTr="00B97250">
        <w:trPr>
          <w:trHeight w:val="583"/>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HRAEI-SQ0173</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PROBETAS DE VIDRIO GRADUADAS DE 1000 ML</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HRAEI-SQ0174</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PROBETAS DE VIDRIO GRADUADAS DE 250 ML</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68</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HRAEI-SQ0071</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PROBETAS DE VIDRIO GRADUADAS DE 50 ML</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69</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HRAEI-SQ0119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PROBETAS DE VIDRIO GRADUADAS DE 500 ML</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HRAEI-SQ0070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PROBETAS DE VIDRIO, GRADUADAS, DE 100 ML.</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71</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HRAEI-SQ0090</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25500072</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RECIPIENTE  DE PLÁSTICO BLANCO, TIPO FRASCO, CON TAPA DE ROSCA. CAPACIDAD DE 1000ML. DIÁMETRO DE BOCA 86MM O MAYOR.</w:t>
            </w:r>
          </w:p>
        </w:tc>
      </w:tr>
      <w:tr w:rsidR="00AE2513" w:rsidRPr="001356B5" w:rsidTr="00B97250">
        <w:trPr>
          <w:trHeight w:val="88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72</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HRAEI-SQ0089</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25500072</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RECIPIENTE  DE PLÁSTICO BLANCO, TIPO FRASCO, CON TAPA DE ROSCA. CAPACIDAD DE 250ML. DIÁMETRO DE BOCA 62MM O MAYOR.</w:t>
            </w:r>
          </w:p>
        </w:tc>
      </w:tr>
      <w:tr w:rsidR="00AE2513" w:rsidRPr="001356B5" w:rsidTr="00AE2513">
        <w:trPr>
          <w:trHeight w:val="70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73</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HRAEI-SQ0125</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25500072</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RECIPIENTE  DE PLÁSTICO BLANCO, TIPO FRASCO, CON TAPA DE ROSCA. CAPACIDAD DE 500ML. DIÁMETRO DE BOCA 75MM O MAYOR.</w:t>
            </w:r>
          </w:p>
        </w:tc>
      </w:tr>
      <w:tr w:rsidR="00AE2513" w:rsidRPr="001356B5" w:rsidTr="00B97250">
        <w:trPr>
          <w:trHeight w:val="874"/>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74</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HRAEI-SQ0126</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25500072</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RECIPIENTE  DE PLÁSTICO BLANCO, TIPO FRASCO, CON TAPA DE ROSCA. CON ASA DE POLIPROPILENO/POLIESTIRENO. CAPACIDAD DE 2000ML. DIÁMETRO DE BOCA 150MM O MAYOR.</w:t>
            </w:r>
          </w:p>
        </w:tc>
      </w:tr>
      <w:tr w:rsidR="00AE2513" w:rsidRPr="001356B5" w:rsidTr="00B97250">
        <w:trPr>
          <w:trHeight w:val="121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75</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HRAEI-SQ0127</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25500072</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RECIPIENTE  DE PLÁSTICO BLANCO, TIPO FRASCO, CON TAPA DE ROSCA. CON ASA DE POLIPROPILENO/POLIESTIRENO. CAPACIDAD DE 5000ML, DIÁMETRO DE BOCA 215MM O MAYOR.</w:t>
            </w:r>
          </w:p>
        </w:tc>
      </w:tr>
      <w:tr w:rsidR="00AE2513" w:rsidRPr="001356B5" w:rsidTr="00B97250">
        <w:trPr>
          <w:trHeight w:val="1065"/>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HRAEI-SQ0132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25500104</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ROTULADOR PARA SUPERFICIE ANTERIOR Y LATERALES DE CASSETTES DE INCLUSIÓN EN PARAFINA. ROTULADOR DE TINTA NEGRA, RESISTENTE A 195 GRADOS CENTÍGRADOS, SECADO INSTANTANEO Y RESISTENTE A LOS SOLVENTES ORGÁNICOS. PARA USO EN LABORATORIO DE ANATOMÍA PATOLÓGICA. CAJA CON 10 PIEZAS.</w:t>
            </w:r>
          </w:p>
        </w:tc>
      </w:tr>
      <w:tr w:rsidR="00AE2513" w:rsidRPr="001356B5" w:rsidTr="00B97250">
        <w:trPr>
          <w:trHeight w:val="1434"/>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77</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HRAEI-SQ0135</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25500071</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TABLA DE DISECCIÓN. FABRICADA EN POLIETILENO DE ALTA DENSIDAD. TAMAÑO APROXIMADO O MAYOR QUE: 330.2MMX279.4MMX12.5MM. CON ESCALA EN CENTÍMETROS Y MILÍMETROS IMPRESA. PARA USO EN LABORATORIO DE ANATOMÍA PATOLÓGICA. UNA PIEZA.</w:t>
            </w:r>
          </w:p>
        </w:tc>
      </w:tr>
      <w:tr w:rsidR="00AE2513" w:rsidRPr="001356B5" w:rsidTr="00B97250">
        <w:trPr>
          <w:trHeight w:val="1576"/>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78</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HRAEI-SQ0134</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25500071</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TABLA DE DISECCIÓN. FABRICADA EN POLIETILENO DE ALTA DENSIDAD. TAMAÑO APROXIMADO O MAYOR QUE: 575MMX400MMX12.5MM. CON ESCALA EN CENTÍMETROS Y MILÍMETROS IMPRESA. PARA USO EN LABORATORIO DE ANATOMÍA PATOLÓGICA. UNA PIEZA.</w:t>
            </w:r>
          </w:p>
        </w:tc>
      </w:tr>
      <w:tr w:rsidR="00AE2513" w:rsidRPr="001356B5" w:rsidTr="00AE2513">
        <w:trPr>
          <w:trHeight w:val="39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79</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HRAEI-SQ0092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25500048</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TUBO FALCON DE POLIESTIRENO DE 12X75MM, FONDO REDONDO, CON TAPÓN INSERTABLE, ESTÉRIL, CAPACIDAD DE 5ML. </w:t>
            </w:r>
          </w:p>
        </w:tc>
      </w:tr>
      <w:tr w:rsidR="00AE2513" w:rsidRPr="001356B5" w:rsidTr="00B97250">
        <w:trPr>
          <w:trHeight w:val="53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80</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HRAEI-SQ0069</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080.951.0456</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25500052</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VASO DE COPLIN DE VIDRIO, CON TAPA DE CUERDA. DIMENSIONES APROXIMADAS DE: 110 X 16 MM. PARA CINCO PORTAOBJETOS.</w:t>
            </w:r>
          </w:p>
        </w:tc>
      </w:tr>
      <w:tr w:rsidR="00AE2513" w:rsidRPr="001356B5" w:rsidTr="00B97250">
        <w:trPr>
          <w:trHeight w:val="51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HRAEI-SQ0175</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25500052</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VASOS DE DE PRECIPITADOS, DE VIDRIO REFRACTARIO. CON GRADUACIÓN PARA VOLÚMENES APROXIMADOS. EN CAPACIDADES DE: 1000 ML.</w:t>
            </w:r>
          </w:p>
        </w:tc>
      </w:tr>
      <w:tr w:rsidR="00AE2513" w:rsidRPr="001356B5" w:rsidTr="00B97250">
        <w:trPr>
          <w:trHeight w:val="784"/>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25500052</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VASOS DE DE PRECIPITADOS, DE VIDRIO REFRACTARIO. CON GRADUACIÓN PARA VOLÚMENES APROXIMADOS. EN CAPACIDADES DE: 250 ML.</w:t>
            </w:r>
          </w:p>
        </w:tc>
      </w:tr>
      <w:tr w:rsidR="00AE2513" w:rsidRPr="001356B5" w:rsidTr="00B97250">
        <w:trPr>
          <w:trHeight w:val="158"/>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25500052</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VASOS DE DE PRECIPITADOS, DE VIDRIO REFRACTARIO. CON GRADUACIÓN PARA VOLÚMENES APROXIMADOS. EN CAPACIDADES DE: 500 ML.</w:t>
            </w:r>
          </w:p>
        </w:tc>
      </w:tr>
      <w:tr w:rsidR="00AE2513" w:rsidRPr="001356B5" w:rsidTr="00B97250">
        <w:trPr>
          <w:trHeight w:val="87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25501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HRAEI-SQ0178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25500052</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VASOS DE DE PRECIPITADOS, DE VIDRIO REFRACTARIO. CON GRADUACIÓN PARA VOLÚMENES APROXIMADOS. EN CAPACIDADES DE: 600 ML.</w:t>
            </w:r>
          </w:p>
        </w:tc>
      </w:tr>
      <w:tr w:rsidR="00AE2513" w:rsidRPr="001356B5" w:rsidTr="00AE2513">
        <w:trPr>
          <w:trHeight w:val="393"/>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HRAEI-PQ0013</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080.830.3234</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25100048</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ACETONA. RA ACS. FRASCO CON 1000 ML. TA.  -PARA TÉCNICA HISTOLÓGICA-</w:t>
            </w:r>
          </w:p>
        </w:tc>
      </w:tr>
      <w:tr w:rsidR="00AE2513" w:rsidRPr="001356B5" w:rsidTr="00AE2513">
        <w:trPr>
          <w:trHeight w:val="45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HRAEI-PQ0068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ÁCIDO CARMÍNICO. RA. ACS. ANHIDRO. TÉCNICA HISTOLÓGICA. FRASCO 25G.</w:t>
            </w:r>
          </w:p>
        </w:tc>
      </w:tr>
      <w:tr w:rsidR="00AE2513" w:rsidRPr="001356B5" w:rsidTr="00AE2513">
        <w:trPr>
          <w:trHeight w:val="551"/>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HRAEI-PQ0087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080.830.4042</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ÁCIDO NÍTRICO. RA. ACS. ANHIDRO TÉCNICA HISTOLÓGICA. FRASCO 1000ML.</w:t>
            </w:r>
          </w:p>
        </w:tc>
      </w:tr>
      <w:tr w:rsidR="00AE2513" w:rsidRPr="001356B5" w:rsidTr="00AE2513">
        <w:trPr>
          <w:trHeight w:val="30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88</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HRAEI-PQ0020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AGUA TRIDESTILADA. PARA USO EN LABORATORIO.  ENVASE 20 LITROS.</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89</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HRAEI-PQ0059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080.783.0831</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25100003</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ALCOHOL ÁCIDO. RA. ACS. PARA LA TINCION DE BACILOS ÁCIDO-ALCOHOL RESISTENTES. FRASCO CON 500ML.</w:t>
            </w:r>
          </w:p>
        </w:tc>
      </w:tr>
      <w:tr w:rsidR="00AE2513" w:rsidRPr="001356B5" w:rsidTr="00B97250">
        <w:trPr>
          <w:trHeight w:val="96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HRAEI-PQ0017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080.830.4646</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25100003</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ALCOHOL ETÍLICO ABSOLUTO (ETANOL). RA.ACS. PARA USO EN TÉCNICA HISTOLÓGICA Y CITOPATOLOGÍA. FRASCO CON 1000 ML. TA.</w:t>
            </w:r>
          </w:p>
        </w:tc>
      </w:tr>
      <w:tr w:rsidR="00AE2513" w:rsidRPr="001356B5" w:rsidTr="00AE2513">
        <w:trPr>
          <w:trHeight w:val="183"/>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HRAEI-PQ0082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25100003</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ALCOHOL ISOPROPÍLICO, 90 A 100 GRADOS GL. RA. ACS.</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HRAEI-PQ0083</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25100003</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ALCOHOL METÍLICO, 90 A 100 GRADOS GL. RA. ACS.</w:t>
            </w:r>
          </w:p>
        </w:tc>
      </w:tr>
      <w:tr w:rsidR="00AE2513" w:rsidRPr="001356B5" w:rsidTr="00B97250">
        <w:trPr>
          <w:trHeight w:val="48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HRAEI-PQ0064</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080.830.4703</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AMARILLO DE METANILO. ANHIDRO. RA. ACS. TÉCNICA HISTOLÓGICA.FRASCO 100G.</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HRAEI-PQ0044</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POLICLONAL DE CONEJO ANTI CADENAS LIGERAS KAPPA/FITC HUMANAS F 0198 (POLYCLONAL RABBIT ANTI-HUMAN KAPPA/FITC) PARA INMUNOFLUORESCENCIA EN CORTES HISTOLÓGICOS. </w:t>
            </w:r>
            <w:r w:rsidRPr="001356B5">
              <w:rPr>
                <w:rFonts w:ascii="Soberana Sans" w:hAnsi="Soberana Sans"/>
                <w:sz w:val="17"/>
                <w:szCs w:val="17"/>
                <w:lang w:val="en-US" w:eastAsia="es-MX"/>
              </w:rPr>
              <w:t xml:space="preserve">F 0198 IS INTENDED FOR DEMONSTRATION OF KAPPA LIGHT CHAINS IN TISSUES, AND MAY ALSO BE USED FOR OTHER IMMUNOFLUORESCENCE TECHNIQUES. FROM A PURIFIED IMMUNOGLOBULIN FRACTION OF RABBIT ANTISERUM. F 0198 IS PROVIDED IN LIQUID FORM IN PHOSPHATE BUFFER CONTAINING 15 MMOL/L NAN3, PH 7.2. ANTIBODY TITRE: 200 MG/L (MG OF ANTIGEN TO BE ADDED TO 1 L OF ANTIBODY TO REACH EQUIVALENCE POINT). F/P RATIO: E495 NM/E278 NM = 0.65 ± 0.05 CORRESPONDING TO A MOLAR FITC/PROTEIN RATIO OF 2.5. </w:t>
            </w:r>
            <w:r w:rsidRPr="001356B5">
              <w:rPr>
                <w:rFonts w:ascii="Soberana Sans" w:hAnsi="Soberana Sans"/>
                <w:sz w:val="17"/>
                <w:szCs w:val="17"/>
                <w:lang w:eastAsia="es-MX"/>
              </w:rPr>
              <w:t>VIAL CON 2.0ML</w:t>
            </w:r>
          </w:p>
        </w:tc>
      </w:tr>
      <w:tr w:rsidR="00AE2513" w:rsidRPr="001356B5" w:rsidTr="00B97250">
        <w:trPr>
          <w:trHeight w:val="5025"/>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HRAEI-PQ0045</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POLICLONAL DE CONEJO ANTI CADENAS LIGERAS LAMBDA/FITC HUMANAS F 0199 (POLYCLONAL RABBIT ANTI-HUMAN LAMBDA/FITC) PARA INMUNOFLUORESCENCIA EN CORTES HISTOLÓGICOS. </w:t>
            </w:r>
            <w:r w:rsidRPr="001356B5">
              <w:rPr>
                <w:rFonts w:ascii="Soberana Sans" w:hAnsi="Soberana Sans"/>
                <w:sz w:val="17"/>
                <w:szCs w:val="17"/>
                <w:lang w:val="en-US" w:eastAsia="es-MX"/>
              </w:rPr>
              <w:t xml:space="preserve">F 0199 IS INTENDED FOR DEMONSTRATION OF LAMBDA LIGHT CHAINS IN TISSUES, AND MAY ALSO BE USED FOR OTHER IMMUNOFLUORESCENCE TECHNIQUES. THE ANTI-HUMAN LAMBDA LIGHT CHAINS CONJUGATE, F 0199, HAS BEEN PRODUCED FROM A PURIFIED IMMUNOGLOBULIN FRACTION OF RABBIT ANTISERUM. F 0199 IS PROVIDED IN LIQUID FORM IN PHOSPHATE BUFFER CONTAINING 15 MMOL/L NAN3, PH 7.2.ANTIBODY TITRE: 200 MG/L (MG OF ANTIGEN TO BE ADDED TO 1 L OF ANTIBODY TO REACH EQUIVALENCE POINT).F/P RATIO: E495 NM/E278 NM = 0.65 ± 0.05 CORRESPONDING TO A MOLAR FITC/PROTEIN RATIO OF 2.5. </w:t>
            </w:r>
            <w:r w:rsidRPr="001356B5">
              <w:rPr>
                <w:rFonts w:ascii="Soberana Sans" w:hAnsi="Soberana Sans"/>
                <w:sz w:val="17"/>
                <w:szCs w:val="17"/>
                <w:lang w:eastAsia="es-MX"/>
              </w:rPr>
              <w:t>VIAL CON 2.0ML</w:t>
            </w:r>
          </w:p>
        </w:tc>
      </w:tr>
      <w:tr w:rsidR="00AE2513" w:rsidRPr="001356B5" w:rsidTr="00AE2513">
        <w:trPr>
          <w:trHeight w:val="370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HRAEI-PQ0037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POLICLONAL DE CONEJO ANTI COMPLEMENTO C1Q/FITC HUMANO F 0254 (POLYCLONAL RABBIT ANTI-HUMAN C1Q COMPLEMENT/FITC) PARA INMUNOFLUORESCENCIA EN CORTES HISTOLÓGICOS. </w:t>
            </w:r>
            <w:r w:rsidRPr="001356B5">
              <w:rPr>
                <w:rFonts w:ascii="Soberana Sans" w:hAnsi="Soberana Sans"/>
                <w:sz w:val="17"/>
                <w:szCs w:val="17"/>
                <w:lang w:val="en-US" w:eastAsia="es-MX"/>
              </w:rPr>
              <w:t xml:space="preserve">PRODUCED FROM A PURIFIED IMMUNOGLOBULIN FRACTION OF RABBIT ANTISERUM. F 0254 IS PROVIDED IN LIQUID FORM IN PHOSPHATE BUFFER CONTAINING 15 MMOL/L NAN3, PH 7.2.ANTIBODY TITRE: 25 MG/L (MG OF ANTIGEN TO BE ADDED TO 1 L OF ANTIBODY TO REACH EQUIVALENCE POINT). F/P RATIO: E495 NM/E278 NM = 0.65 ± 0.05 CORRESPONDING TO A MOLAR FITC/PROTEIN RATIO OF 2.5. </w:t>
            </w:r>
            <w:r w:rsidRPr="001356B5">
              <w:rPr>
                <w:rFonts w:ascii="Soberana Sans" w:hAnsi="Soberana Sans"/>
                <w:sz w:val="17"/>
                <w:szCs w:val="17"/>
                <w:lang w:eastAsia="es-MX"/>
              </w:rPr>
              <w:t>VIAL CON 2.0ML.</w:t>
            </w:r>
          </w:p>
        </w:tc>
      </w:tr>
      <w:tr w:rsidR="00AE2513" w:rsidRPr="001356B5" w:rsidTr="00B97250">
        <w:trPr>
          <w:trHeight w:val="354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HRAEI-PQ0038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POLICLONAL DE CONEJO ANTI COMPLEMENTO C3C/FITC HUMANO F 0201 (POLYCLONAL RABBIT ANTI-HUMAN C3C COMPLEMENT/FITC) PARA INMUNOFLUORESCENCIA EN CORTES HISTOLÓGICOS. </w:t>
            </w:r>
            <w:r w:rsidRPr="001356B5">
              <w:rPr>
                <w:rFonts w:ascii="Soberana Sans" w:hAnsi="Soberana Sans"/>
                <w:sz w:val="17"/>
                <w:szCs w:val="17"/>
                <w:lang w:val="en-US" w:eastAsia="es-MX"/>
              </w:rPr>
              <w:t>F 0201 IS THE PURIFIED IMMUNOGLOBULIN FRACTION OF RABBIT ANTISERUM CONJUGATED WITH FLUORESCEIN ISOTHIOCYANATE ISOMER 1. THE CONJUGATE IS PROVIDED IN LIQUID FORM IN PHOSPHATE BUFFER CONTAINING 15 MMOL/L NAN3, PH 7.2. ANTIBODY TITRE: 400 MG/L (MG OF ANTIGEN TO BE ADDED TO 1 L OF CONJUGATE TO REACH EQUIVALENCE POINT).</w:t>
            </w:r>
            <w:r w:rsidRPr="001356B5">
              <w:rPr>
                <w:rFonts w:ascii="Soberana Sans" w:hAnsi="Soberana Sans"/>
                <w:sz w:val="17"/>
                <w:szCs w:val="17"/>
                <w:lang w:val="en-US" w:eastAsia="es-MX"/>
              </w:rPr>
              <w:br/>
              <w:t xml:space="preserve">F/P RATIO: E495 NM/E278 NM = 0.65 ± 0.05 CORRESPONDING TO A MOLAR FITC/PROTEIN RATIO OF 2.5. </w:t>
            </w:r>
            <w:r w:rsidRPr="001356B5">
              <w:rPr>
                <w:rFonts w:ascii="Soberana Sans" w:hAnsi="Soberana Sans"/>
                <w:sz w:val="17"/>
                <w:szCs w:val="17"/>
                <w:lang w:eastAsia="es-MX"/>
              </w:rPr>
              <w:t>VIAL CON 2.0ML.</w:t>
            </w:r>
          </w:p>
        </w:tc>
      </w:tr>
      <w:tr w:rsidR="00AE2513" w:rsidRPr="00722120" w:rsidTr="00B97250">
        <w:trPr>
          <w:trHeight w:val="3985"/>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98</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HRAEI-PQ0039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val="en-US" w:eastAsia="es-MX"/>
              </w:rPr>
            </w:pPr>
            <w:r w:rsidRPr="001356B5">
              <w:rPr>
                <w:rFonts w:ascii="Soberana Sans" w:hAnsi="Soberana Sans"/>
                <w:sz w:val="17"/>
                <w:szCs w:val="17"/>
                <w:lang w:eastAsia="es-MX"/>
              </w:rPr>
              <w:t xml:space="preserve">ANTICUERPO  POLICLONAL DE CONEJO ANTI COMPLEMENTO C4C/FITC HUMANO F 0169 (POLYCLONAL RABBIT ANTI-HUMAN C4C COMPLEMENT/FITC) PARA INMUNOFLUORESCENCIA EN CORTES HISTOLÓGICOS. </w:t>
            </w:r>
            <w:r w:rsidRPr="001356B5">
              <w:rPr>
                <w:rFonts w:ascii="Soberana Sans" w:hAnsi="Soberana Sans"/>
                <w:sz w:val="17"/>
                <w:szCs w:val="17"/>
                <w:lang w:val="en-US" w:eastAsia="es-MX"/>
              </w:rPr>
              <w:t>F 0169 IS INTENDED FOR THE DEMONSTRATION OF COMPLEMENT C4, C4B AND C4C IN TISSUE SECTIONS.F 0169 IS THE PURIFIED IMMUNOGLOBULIN FRACTION OF RABBIT ANTISERUM CONJUGATED WITH FLUORESCEIN ISOTHIOCYANATE ISOMER 1.</w:t>
            </w:r>
            <w:r w:rsidRPr="001356B5">
              <w:rPr>
                <w:rFonts w:ascii="Soberana Sans" w:hAnsi="Soberana Sans"/>
                <w:sz w:val="17"/>
                <w:szCs w:val="17"/>
                <w:lang w:val="en-US" w:eastAsia="es-MX"/>
              </w:rPr>
              <w:br w:type="page"/>
              <w:t>THE CONJUGATE IS PROVIDED IN LIQUID FORM IN PHOSPHATE BUFFER CONTAINING 15 MMOL/L NAN3, PH 7.2. F/P RATIO: E495 NM/E278 NM = 0.65 ± 0.05 CORRESPONDING TO A MOLAR FITC/PROTEIN RATIO OF 2.5.</w:t>
            </w:r>
            <w:r w:rsidRPr="001356B5">
              <w:rPr>
                <w:rFonts w:ascii="Soberana Sans" w:hAnsi="Soberana Sans"/>
                <w:sz w:val="17"/>
                <w:szCs w:val="17"/>
                <w:lang w:val="en-US" w:eastAsia="es-MX"/>
              </w:rPr>
              <w:br w:type="page"/>
            </w:r>
          </w:p>
        </w:tc>
      </w:tr>
      <w:tr w:rsidR="00AE2513" w:rsidRPr="00761388" w:rsidTr="00B97250">
        <w:trPr>
          <w:trHeight w:val="3641"/>
        </w:trPr>
        <w:tc>
          <w:tcPr>
            <w:tcW w:w="797" w:type="pct"/>
            <w:tcBorders>
              <w:top w:val="nil"/>
              <w:left w:val="single" w:sz="4" w:space="0" w:color="auto"/>
              <w:bottom w:val="single" w:sz="4" w:space="0" w:color="auto"/>
              <w:right w:val="single" w:sz="4" w:space="0" w:color="auto"/>
            </w:tcBorders>
            <w:vAlign w:val="center"/>
          </w:tcPr>
          <w:p w:rsidR="00AE2513" w:rsidRPr="00F10132" w:rsidRDefault="00AE2513" w:rsidP="00F10B68">
            <w:pPr>
              <w:pStyle w:val="Sinespaciado"/>
              <w:jc w:val="center"/>
              <w:rPr>
                <w:rFonts w:ascii="Soberana Sans" w:hAnsi="Soberana Sans"/>
                <w:sz w:val="17"/>
                <w:szCs w:val="17"/>
                <w:lang w:val="en-US"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99</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HRAEI-PQ0041</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POLICLONAL DE CONEJO ANTI IGA/FITC HUMANO F 0204 (POLYCLONAL RABBIT ANTI-HUMAN IGA/FITC) PARA INMUNOFLUORESCENCIA EN CORTES HISTOLÓGICOS. </w:t>
            </w:r>
            <w:r w:rsidRPr="001356B5">
              <w:rPr>
                <w:rFonts w:ascii="Soberana Sans" w:hAnsi="Soberana Sans"/>
                <w:sz w:val="17"/>
                <w:szCs w:val="17"/>
                <w:lang w:val="en-US" w:eastAsia="es-MX"/>
              </w:rPr>
              <w:t>F 0204 IS INTENDED FOR DEMONSTRATION OF HUMAN IGA IN TISSUES, AND MAY ALSO BE USED FOR OTHER IMMUNOFLUORESCENCE TECHNIQUES. THE ANTI-HUMAN IGA CONJUGATE, F 0204, HAS BEEN PRODUCED FROM A PURIFIED IMMUNOGLOBULIN FRACTION OF RABBIT ANTISERUM. F 0204 IS PROVIDED IN LIQUID FORM IN PHOSPHATE BUFFER CONTAINING 15 MMOL/L NAN3, PH 7.2. ANTIBODY TITRE: 200 MG/L (MG OF ANTIGEN TO BE ADDED TO 1 L OF ANTIBODY TO REACH EQUIVALENCE POINT).</w:t>
            </w:r>
            <w:r w:rsidRPr="001356B5">
              <w:rPr>
                <w:rFonts w:ascii="Soberana Sans" w:hAnsi="Soberana Sans"/>
                <w:sz w:val="17"/>
                <w:szCs w:val="17"/>
                <w:lang w:val="en-US" w:eastAsia="es-MX"/>
              </w:rPr>
              <w:br/>
              <w:t xml:space="preserve">F/P RATIO: E495 NM/E278 NM = 0.65 ± 0.05 CORRESPONDING TO A MOLAR FITC/PROTEIN RATIO OF 2.5. </w:t>
            </w:r>
            <w:r w:rsidRPr="001356B5">
              <w:rPr>
                <w:rFonts w:ascii="Soberana Sans" w:hAnsi="Soberana Sans"/>
                <w:sz w:val="17"/>
                <w:szCs w:val="17"/>
                <w:lang w:eastAsia="es-MX"/>
              </w:rPr>
              <w:t>VIAL CON 2.0ML.</w:t>
            </w:r>
          </w:p>
        </w:tc>
      </w:tr>
      <w:tr w:rsidR="00AE2513" w:rsidRPr="001356B5" w:rsidTr="00B97250">
        <w:trPr>
          <w:trHeight w:val="4836"/>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POLICLONAL DE CONEJO ANTI IGG/FITC HUMANO F 0202 (POLYCLONAL RABBIT ANTI-HUMAN IGG/FITC) PARA INMUNOFLUORESCENCIA EN CORTES HISTOLÓGICOS. </w:t>
            </w:r>
            <w:r w:rsidRPr="001356B5">
              <w:rPr>
                <w:rFonts w:ascii="Soberana Sans" w:hAnsi="Soberana Sans"/>
                <w:sz w:val="17"/>
                <w:szCs w:val="17"/>
                <w:lang w:val="en-US" w:eastAsia="es-MX"/>
              </w:rPr>
              <w:t>F 0202 IS INTENDED FOR DEMONSTRATION OF HUMAN IMMUNOGLOBULINS IN TISSUES, AND MAY ALSO BE USED FOR OTHER IMMUNOFLUORESCENCE TECHNIQUES. THE ANTI-HUMAN IGG CONJUGATE, F 0202, HAS BEEN PRODUCED FROM A PURIFIED IMMUNOGLOBULIN FRACTION OF RABBIT ANTISERUM. F 0202 IS PROVIDED IN LIQUID FORM IN PHOSPHATE BUFFER CONTAINING 15 MMOL/L NAN3, PH 7.2. ANTIBODY TITRE: 400 MG/L (MG OF ANTIGEN TO BE ADDED TO 1 L OF ANTIBODY TO REACH EQUIVALENCE POINT).</w:t>
            </w:r>
            <w:r w:rsidRPr="001356B5">
              <w:rPr>
                <w:rFonts w:ascii="Soberana Sans" w:hAnsi="Soberana Sans"/>
                <w:sz w:val="17"/>
                <w:szCs w:val="17"/>
                <w:lang w:val="en-US" w:eastAsia="es-MX"/>
              </w:rPr>
              <w:br w:type="page"/>
              <w:t xml:space="preserve">F/P RATIO: E495 NM/E278 NM = 0.65 ± 0.05 CORRESPONDING TO A MOLAR FITC/PROTEIN RATIO OF 2.5. </w:t>
            </w:r>
            <w:r w:rsidRPr="001356B5">
              <w:rPr>
                <w:rFonts w:ascii="Soberana Sans" w:hAnsi="Soberana Sans"/>
                <w:sz w:val="17"/>
                <w:szCs w:val="17"/>
                <w:lang w:eastAsia="es-MX"/>
              </w:rPr>
              <w:t>VIAL CON 2.0ML</w:t>
            </w:r>
            <w:r w:rsidRPr="001356B5">
              <w:rPr>
                <w:rFonts w:ascii="Soberana Sans" w:hAnsi="Soberana Sans"/>
                <w:sz w:val="17"/>
                <w:szCs w:val="17"/>
                <w:lang w:eastAsia="es-MX"/>
              </w:rPr>
              <w:br w:type="page"/>
            </w:r>
          </w:p>
        </w:tc>
      </w:tr>
      <w:tr w:rsidR="00AE2513" w:rsidRPr="001356B5" w:rsidTr="00B97250">
        <w:trPr>
          <w:trHeight w:val="4694"/>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HRAEI-PQ0043</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POLICLONAL DE CONEJO ANTI IGM/FITC HUMANO F 0203 (POLYCLONAL RABBIT ANTI-HUMAN IGM/FITC) PARA INMUNOFLUORESCENCIA EN CORTES HISTOLÓGICOS. </w:t>
            </w:r>
            <w:r w:rsidRPr="001356B5">
              <w:rPr>
                <w:rFonts w:ascii="Soberana Sans" w:hAnsi="Soberana Sans"/>
                <w:sz w:val="17"/>
                <w:szCs w:val="17"/>
                <w:lang w:val="en-US" w:eastAsia="es-MX"/>
              </w:rPr>
              <w:t>F 0203 IS INTENDED FOR DEMONSTRATION OF HUMAN IGM IN TISSUES, AND MAY ALSO BE USED FOR OTHER IMMUNOFLUORESCENCE TECHNIQUES. THE ANTI-HUMAN IGM CONJUGATE, F 0203, HAS BEEN PRODUCED FROM A PURIFIED IMMUNOGLOBULIN FRACTION OF RABBIT ANTISERUM. F 0203 IS PROVIDED IN LIQUID FORM IN PHOSPHATE BUFFER CONTAINING 15 MMOL/L NAN3, PH 7.2. ANTIBODY TITRE: 400 MG/L (MG OF ANTIGEN TO BE ADDED TO 1 L OF ANTIBODY TO REACH EQUIVALENCE POINT).</w:t>
            </w:r>
            <w:r w:rsidRPr="001356B5">
              <w:rPr>
                <w:rFonts w:ascii="Soberana Sans" w:hAnsi="Soberana Sans"/>
                <w:sz w:val="17"/>
                <w:szCs w:val="17"/>
                <w:lang w:val="en-US" w:eastAsia="es-MX"/>
              </w:rPr>
              <w:br/>
              <w:t xml:space="preserve">F/P RATIO: E495 NM/E278 NM = 0.65 ± 0.05 CORRESPONDING TO A MOLAR FITC/PROTEIN RATIO OF 2.5. </w:t>
            </w:r>
            <w:r w:rsidRPr="001356B5">
              <w:rPr>
                <w:rFonts w:ascii="Soberana Sans" w:hAnsi="Soberana Sans"/>
                <w:sz w:val="17"/>
                <w:szCs w:val="17"/>
                <w:lang w:eastAsia="es-MX"/>
              </w:rPr>
              <w:t>VIAL CON 2.0ML</w:t>
            </w:r>
          </w:p>
        </w:tc>
      </w:tr>
      <w:tr w:rsidR="00AE2513" w:rsidRPr="001356B5" w:rsidTr="00B97250">
        <w:trPr>
          <w:trHeight w:val="441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HRAEI-PQ0036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ANTICUERPO CONJUGADO POLICLONAL DE CONEJO ANTI ALBÚMINA/FITC HUMANA F 0117 (POLYCLONAL RABBIT ANTI HUMAN ALBUMIN/FITC). </w:t>
            </w:r>
            <w:r w:rsidRPr="001356B5">
              <w:rPr>
                <w:rFonts w:ascii="Soberana Sans" w:hAnsi="Soberana Sans"/>
                <w:sz w:val="17"/>
                <w:szCs w:val="17"/>
                <w:lang w:val="en-US" w:eastAsia="es-MX"/>
              </w:rPr>
              <w:t>PARA INMUNOFLUORESCENCIA EN CORTES HISTOLÓGICOS. FITC-CONJUGATED POLYCLONAL RABBIT ANTI-HUMAN ALBUMIN IS INTENDED FOR THE DEMONSTRATION OF ALBUMIN IN TISSUE</w:t>
            </w:r>
            <w:r w:rsidRPr="001356B5">
              <w:rPr>
                <w:rFonts w:ascii="Soberana Sans" w:hAnsi="Soberana Sans"/>
                <w:sz w:val="17"/>
                <w:szCs w:val="17"/>
                <w:lang w:val="en-US" w:eastAsia="es-MX"/>
              </w:rPr>
              <w:br w:type="page"/>
              <w:t>SECTIONS. PRODUCED FROM A PURIFIED IMMUNOGLOBULIN FRACTION OF RABBIT</w:t>
            </w:r>
            <w:r w:rsidRPr="001356B5">
              <w:rPr>
                <w:rFonts w:ascii="Soberana Sans" w:hAnsi="Soberana Sans"/>
                <w:sz w:val="17"/>
                <w:szCs w:val="17"/>
                <w:lang w:val="en-US" w:eastAsia="es-MX"/>
              </w:rPr>
              <w:br w:type="page"/>
              <w:t>ANTISERUM. F 0117 IS PROVIDED IN LIQUID FORM IN PHOSPHATE BUFFER CONTAINING 15 MMOL/L NAN3, PH 7.2.</w:t>
            </w:r>
            <w:r w:rsidRPr="001356B5">
              <w:rPr>
                <w:rFonts w:ascii="Soberana Sans" w:hAnsi="Soberana Sans"/>
                <w:sz w:val="17"/>
                <w:szCs w:val="17"/>
                <w:lang w:val="en-US" w:eastAsia="es-MX"/>
              </w:rPr>
              <w:br w:type="page"/>
              <w:t>ANTIBODY TITRE: 200 MG/L (MG OF ANTIGEN TO BE ADDED TO 1 L OF CONJUGATE TO REACH EQUIVALENCE POINT).</w:t>
            </w:r>
            <w:r w:rsidRPr="001356B5">
              <w:rPr>
                <w:rFonts w:ascii="Soberana Sans" w:hAnsi="Soberana Sans"/>
                <w:sz w:val="17"/>
                <w:szCs w:val="17"/>
                <w:lang w:val="en-US" w:eastAsia="es-MX"/>
              </w:rPr>
              <w:br w:type="page"/>
              <w:t xml:space="preserve">F/P RATIO: E495 NM/E278 NM = 0.65 ± 0.05 CORRESPONDING TO A MOLAR FITC/PROTEIN RATIO OF 2.5. </w:t>
            </w:r>
            <w:r w:rsidRPr="001356B5">
              <w:rPr>
                <w:rFonts w:ascii="Soberana Sans" w:hAnsi="Soberana Sans"/>
                <w:sz w:val="17"/>
                <w:szCs w:val="17"/>
                <w:lang w:eastAsia="es-MX"/>
              </w:rPr>
              <w:t>VIAL CON 2.0ML.</w:t>
            </w:r>
            <w:r w:rsidRPr="001356B5">
              <w:rPr>
                <w:rFonts w:ascii="Soberana Sans" w:hAnsi="Soberana Sans"/>
                <w:sz w:val="17"/>
                <w:szCs w:val="17"/>
                <w:lang w:eastAsia="es-MX"/>
              </w:rPr>
              <w:br w:type="page"/>
            </w:r>
          </w:p>
        </w:tc>
      </w:tr>
      <w:tr w:rsidR="00AE2513" w:rsidRPr="00722120" w:rsidTr="00B97250">
        <w:trPr>
          <w:trHeight w:val="4836"/>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val="en-US" w:eastAsia="es-MX"/>
              </w:rPr>
            </w:pPr>
            <w:r w:rsidRPr="001356B5">
              <w:rPr>
                <w:rFonts w:ascii="Soberana Sans" w:hAnsi="Soberana Sans"/>
                <w:sz w:val="17"/>
                <w:szCs w:val="17"/>
                <w:lang w:eastAsia="es-MX"/>
              </w:rPr>
              <w:t xml:space="preserve">ANTICUERPO CONJUGADO POLICLONAL DE CONEJO ANTI FIBRINÓGENO/FITC HUMANO F  0111 (POLYCLONAL RABBIT ANTI-HUMAN FIBRINOGEN/FITC) PARA INMUNOFLUORESCENCIA EN CORTES HISTOLÓGICOS. </w:t>
            </w:r>
            <w:r w:rsidRPr="001356B5">
              <w:rPr>
                <w:rFonts w:ascii="Soberana Sans" w:hAnsi="Soberana Sans"/>
                <w:sz w:val="17"/>
                <w:szCs w:val="17"/>
                <w:lang w:val="en-US" w:eastAsia="es-MX"/>
              </w:rPr>
              <w:t>F 0111 IS INTENDED FOR THE DEMONSTRATION OF FIBRIN IN TISSUE SECTIONS (1), AND MAY ALSO BE USED FOR OTHER IMMUNOFLUORESCENCE TECHNIQUES.F 0111 IS THE PURIFIED IMMUNOGLOBULIN FRACTION OF RABBIT ANTISERUM CONJUGATED WITH FLUORESCEIN ISOTHIOCYANATE ISOMER 1.</w:t>
            </w:r>
            <w:r w:rsidRPr="001356B5">
              <w:rPr>
                <w:rFonts w:ascii="Soberana Sans" w:hAnsi="Soberana Sans"/>
                <w:sz w:val="17"/>
                <w:szCs w:val="17"/>
                <w:lang w:val="en-US" w:eastAsia="es-MX"/>
              </w:rPr>
              <w:br/>
              <w:t>THE CONJUGATE IS PROVIDED IN LIQUID FORM IN PHOSPHATE BUFFER CONTAINING 15 MMOL/L NAN3, PH 7.2. ANTIBODY TITRE: 100 MG/L (MG OF ANTIGEN TO BE ADDED TO 1 L OF ANTIBODY TO REACH EQUIVALENCE POINT).</w:t>
            </w:r>
            <w:r w:rsidRPr="001356B5">
              <w:rPr>
                <w:rFonts w:ascii="Soberana Sans" w:hAnsi="Soberana Sans"/>
                <w:sz w:val="17"/>
                <w:szCs w:val="17"/>
                <w:lang w:val="en-US" w:eastAsia="es-MX"/>
              </w:rPr>
              <w:br/>
              <w:t>F/P RATIO: E495 NM/E278 NM = 0.65 ± 0.05 CORRESPONDING TO A MOLAR FITC/PROTEIN RATIO OF 2.5.</w:t>
            </w:r>
          </w:p>
        </w:tc>
      </w:tr>
      <w:tr w:rsidR="00AE2513" w:rsidRPr="00B97250" w:rsidTr="00AE2513">
        <w:trPr>
          <w:trHeight w:val="520"/>
        </w:trPr>
        <w:tc>
          <w:tcPr>
            <w:tcW w:w="797" w:type="pct"/>
            <w:tcBorders>
              <w:top w:val="nil"/>
              <w:left w:val="single" w:sz="4" w:space="0" w:color="auto"/>
              <w:bottom w:val="single" w:sz="4" w:space="0" w:color="auto"/>
              <w:right w:val="single" w:sz="4" w:space="0" w:color="auto"/>
            </w:tcBorders>
            <w:vAlign w:val="center"/>
          </w:tcPr>
          <w:p w:rsidR="00AE2513" w:rsidRPr="00F10132" w:rsidRDefault="00AE2513" w:rsidP="00F10B68">
            <w:pPr>
              <w:pStyle w:val="Sinespaciado"/>
              <w:jc w:val="center"/>
              <w:rPr>
                <w:rFonts w:ascii="Soberana Sans" w:hAnsi="Soberana Sans"/>
                <w:sz w:val="17"/>
                <w:szCs w:val="17"/>
                <w:lang w:val="en-US"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HRAEI-PQ0073</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080.830.0594</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BICLORURO DE MERCURIO. RA. ACS. ANHIDRO. TÉCNICA HISTOLÓGICA. FRASCO 100G</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HRAEI-PQ0012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080.830.0289</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CARBÓN VEGETAL O CARBÓN ACTIVADO. RA. ACS POLVO.FRASCO CON 250 G.TA.</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HRAEI-PQ0056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CLORURO DE ALUMINIO. RA. ACS. ANHIDRO. TÉCNICA HISTOLÓGICA. FRASCO 500G.</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HRAEI-PQ0025</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080.829.0605</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CLORURO DE ORO (ÁCIDO TETRACLOROÁURICO). ANHIDRO RA. ACS .FRASCO CON 5 G.  -PARATÉCNICA HISTOLÓGICA-</w:t>
            </w:r>
          </w:p>
        </w:tc>
      </w:tr>
      <w:tr w:rsidR="00AE2513" w:rsidRPr="001356B5" w:rsidTr="00B97250">
        <w:trPr>
          <w:trHeight w:val="728"/>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108</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HRAEI-PQ0027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080.830.0685</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CLORURO FERRICO RA. ACS. ANHIDRO. DE 500 G  - PARA TÉCNICA HISTOLÓGICA-</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109</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lang w:eastAsia="es-MX"/>
              </w:rPr>
            </w:pPr>
            <w:r w:rsidRPr="004A1818">
              <w:rPr>
                <w:rFonts w:ascii="Soberana Sans" w:hAnsi="Soberana Sans"/>
                <w:sz w:val="17"/>
                <w:szCs w:val="17"/>
                <w:lang w:eastAsia="es-MX"/>
              </w:rPr>
              <w:t>HRAEI-PQ0035</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lang w:eastAsia="es-MX"/>
              </w:rPr>
            </w:pPr>
            <w:r w:rsidRPr="004A1818">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lang w:eastAsia="es-MX"/>
              </w:rPr>
            </w:pPr>
            <w:r w:rsidRPr="004A1818">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lang w:eastAsia="es-MX"/>
              </w:rPr>
            </w:pPr>
            <w:r w:rsidRPr="004A1818">
              <w:rPr>
                <w:rFonts w:ascii="Soberana Sans" w:hAnsi="Soberana Sans"/>
                <w:sz w:val="17"/>
                <w:szCs w:val="17"/>
                <w:lang w:eastAsia="es-MX"/>
              </w:rPr>
              <w:t>CREOLINA CONCENTRADA. (EN 100ML: 55% DERIVADOS DE LA HULLA, 15% COLOFONIA, AGUA DEIONIZADA C.P.S. 100ML, CONTENIDO DE FENOLES ENTRE 20-25%). GARRAFÓN DE 3.5L.</w:t>
            </w:r>
          </w:p>
        </w:tc>
      </w:tr>
      <w:tr w:rsidR="00AE2513" w:rsidRPr="001356B5" w:rsidTr="00B97250">
        <w:trPr>
          <w:trHeight w:val="144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HRAEI-PQ0011</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DETERGENTE PARA LABORATORIO, PARA  LAVADO A MANO TIPO "DETERGENTE LÍQUIDO", ALCALINO UNIVERSAL, PARA RESIDUOS RESISTENTES; PARA UTILIZAR CON AGUA QUE CONTENGA UNA DUREZA DE HASTA 40°. BOTELLA CON 2.5L</w:t>
            </w:r>
          </w:p>
        </w:tc>
      </w:tr>
      <w:tr w:rsidR="00AE2513" w:rsidRPr="001356B5" w:rsidTr="00B97250">
        <w:trPr>
          <w:trHeight w:val="115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HRAEI-PQ0085</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080.592.0014</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DETERGENTE. PARA LAVADO DE MATERIAL DE VIDRO, PLÁSTICO Y PORCELANA CON ELIMINACIÓN COMPLETA DE TRAZAS Y RESIDUOS, BIODEGRADABLE, NEUTRO. ENVASE CON 4 LITROS.</w:t>
            </w:r>
          </w:p>
        </w:tc>
      </w:tr>
      <w:tr w:rsidR="00AE2513" w:rsidRPr="001356B5" w:rsidTr="00B97250">
        <w:trPr>
          <w:trHeight w:val="144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HRAEI-PQ0006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EOSINA Y (AMARILLENTA)  CERTISTAIN® (PARA USO CON . FRASCO CON HEMATOXILINA EN SOLUCIÓN MODIFICADA SEGÚN GILL III PARA MICROSCOPIA). FRASCO DE 100G.</w:t>
            </w:r>
          </w:p>
        </w:tc>
      </w:tr>
      <w:tr w:rsidR="00AE2513" w:rsidRPr="001356B5" w:rsidTr="00AE2513">
        <w:trPr>
          <w:trHeight w:val="14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HRAEI-PQ0022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080.830.1238</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FOSFATO DE SODIO MONOBASICO  (ANHIDRO) RA. ACS CRISTALES FRASCO CON 500 G. TA.</w:t>
            </w:r>
          </w:p>
        </w:tc>
      </w:tr>
      <w:tr w:rsidR="00AE2513" w:rsidRPr="001356B5" w:rsidTr="00B97250">
        <w:trPr>
          <w:trHeight w:val="504"/>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HRAEI-PQ0086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080.830.1360</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25100052</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GLICERINA (MÍNIMO 95%) RA. ACS. TÉCNICA HISTOLÓGICA. FRASCO 500ML.</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HRAEI-PQ0005</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080.229.2995</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HEMATOXILINA EN SOLUCIÓN MODIFICADA SEGÚN GILL III PARA MICROSCOPIA ÓPTICA. SOLUCIÓN DE TINCIÓN PARA TINCIÓN NUCLEAR EN HISTOLOGÍA.  FRASCO DE PLÁSTICO CON 1000 ML. TA.</w:t>
            </w:r>
          </w:p>
        </w:tc>
      </w:tr>
      <w:tr w:rsidR="00AE2513" w:rsidRPr="001356B5" w:rsidTr="00AE2513">
        <w:trPr>
          <w:trHeight w:val="65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116</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HRAEI-PQ0015</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HIPOCLORITO DE SODIO. SOLUCIÓN. 6 A 14% DE CLORO ACTIVO. BIDÓN DE PLÁSTICO CON CAPACIDAD DE 25L.</w:t>
            </w:r>
          </w:p>
        </w:tc>
      </w:tr>
      <w:tr w:rsidR="00AE2513" w:rsidRPr="001356B5" w:rsidTr="00B97250">
        <w:trPr>
          <w:trHeight w:val="96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HRAEI-PQ0058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KIT DE FIJADOR DE KARNOVSKY. (CONTENIDO: 1X10ML GLUTARALDEHÍDO 50% EN AGUA. GRADO I. PURIFICADO, 2X10ML FOLMALDEHÍDO 16% EN AGUA, 1X50ML BUFFER FOSFATO 0.2MOLAR) FIJADOR PARA MICROSCOPÍA ELECTRÓNICA. UN KIT.</w:t>
            </w:r>
          </w:p>
        </w:tc>
      </w:tr>
      <w:tr w:rsidR="00AE2513" w:rsidRPr="001356B5" w:rsidTr="00AE2513">
        <w:trPr>
          <w:trHeight w:val="531"/>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118</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HRAEI-PQ0014</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KIT DE TINCIÓN LUXOL FAST BLUE - VIOLETA DE CRESILO, PARA MIELINA Y CUERPOS DE NISSL -TÉCNICA HISTOLÓGICA, TEJIDO FIJADO EN FORMOL E INCLUIDO EN PARAFINA-</w:t>
            </w:r>
          </w:p>
        </w:tc>
      </w:tr>
      <w:tr w:rsidR="00AE2513" w:rsidRPr="001356B5" w:rsidTr="00B97250">
        <w:trPr>
          <w:trHeight w:val="106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119</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HRAEI-PQ0016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KIT DE TINCIÓN PARA EXAMEN DE MICOBACTERIAS POR MICROSCOPÍA DE FLUORESCENCIA, TB-FLUOR EXENTO DE FENOL, TINCIÓN CON AURAMINA-RODAMINA. LABORATORIO DE ANATOMÍA PTOLÓGICA.</w:t>
            </w:r>
          </w:p>
        </w:tc>
      </w:tr>
      <w:tr w:rsidR="00AE2513" w:rsidRPr="001356B5" w:rsidTr="00B97250">
        <w:trPr>
          <w:trHeight w:val="129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MEDIO DE MONTAJE PARA FLUORESCENCIA. PARA DIAGNÓSTICO IN VITRO. PARA CORTES TISULARES, EXTENDIDOS CELULARES Y CYTOSPIN TEÑIDOS CON FLUOROCROMOS PARA VISUALIZAR EN MICROSCOPIO DE FLUORESCENCIA. (15 ML DE MEDIO DE MONTAJE CONTIENE AGENTE ANTI-FADING Y 0.15MMOL/L DE SODIUM AZIDE. FRASCO DE 15ML.</w:t>
            </w:r>
          </w:p>
        </w:tc>
      </w:tr>
      <w:tr w:rsidR="00AE2513" w:rsidRPr="001356B5" w:rsidTr="00AE2513">
        <w:trPr>
          <w:trHeight w:val="826"/>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HRAEI-PQ0009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080.685.0046</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MEDIO PARA INCLUSIÓN DE TEJIDOS. PARAFINA PURIFICADA CON POLÍMEROS DE PLÁSTICO, SURGIPATH, PARAPLAST PLUS, DE PESO MOLECULAR CONTROLADO, CON PUNTO DE FUSIÓN DE 56-57º C.  ENVASE CON 1000 G.  </w:t>
            </w:r>
          </w:p>
        </w:tc>
      </w:tr>
      <w:tr w:rsidR="00AE2513" w:rsidRPr="001356B5" w:rsidTr="00AE2513">
        <w:trPr>
          <w:trHeight w:val="451"/>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HRAEI-PQ0072</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METIL VIOLETA. RA. ACS. ANHIDRO. TÉCNICA HISTOLÓGICA. FRASCO 100G.</w:t>
            </w:r>
          </w:p>
        </w:tc>
      </w:tr>
      <w:tr w:rsidR="00AE2513" w:rsidRPr="001356B5" w:rsidTr="00AE2513">
        <w:trPr>
          <w:trHeight w:val="146"/>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HRAEI-PQ0071</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080.830.0977</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ORCEINA. RA. ACS. ANHIDRO. TÉCNICA HISTOLÓGICA. FRASCO 25G.</w:t>
            </w:r>
          </w:p>
        </w:tc>
      </w:tr>
      <w:tr w:rsidR="00AE2513" w:rsidRPr="001356B5" w:rsidTr="00B97250">
        <w:trPr>
          <w:trHeight w:val="720"/>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HRAEI-PQ0029</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PROPILENGLICOL (1,2-PROPANODIOL) RA. ACS. ANHIDRO -TÉCNICA HISTOLÓGICA- FRASCO DE 1000 ML</w:t>
            </w:r>
          </w:p>
        </w:tc>
      </w:tr>
      <w:tr w:rsidR="00AE2513" w:rsidRPr="001356B5" w:rsidTr="00B97250">
        <w:trPr>
          <w:trHeight w:val="94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125</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HRAEI-PQ0060</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RESINA SINTÉTICA. MEDIO DE MONTAJE RÁPIDO PARA PREPARACIONES HISTOLÓGICAS ORDINARIAS Y DE MICROSCOPIA ELECTRÓNICA. ENVASE CON 500 ML.</w:t>
            </w:r>
          </w:p>
        </w:tc>
      </w:tr>
      <w:tr w:rsidR="00AE2513" w:rsidRPr="001356B5" w:rsidTr="00B97250">
        <w:trPr>
          <w:trHeight w:val="858"/>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126</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HRAEI-PQ0008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080.829.0654</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SOLUCIÓN 3B DE PAPANICOLAOU SOLUCIÓN POLÍCROMA EA 50. DENSIDAD:   0.82 G/CM3 (20 °C) , PUNTO DE INFLAMABILIDAD: 17 °C , SOLUBILIDAD: (20 °C) SOLUBLE . FRASCO DE PLÁSTICO DE UN LITRO.</w:t>
            </w:r>
          </w:p>
        </w:tc>
      </w:tr>
      <w:tr w:rsidR="00AE2513" w:rsidRPr="001356B5" w:rsidTr="00B97250">
        <w:trPr>
          <w:trHeight w:val="975"/>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127</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HRAEI-PQ0007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080.829.0951</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SOLUCIÓN DE PAPANICOLAOU 2A SOLUCIÓN DE ANARANJADO G (OG 6). DENSIDAD: 0.83 G/CM3 (20 °C), PUNTO DE INFLAMABILIDAD: 14 GRADOS CENTÍGRADOS,  SOLUBILIDAD: (20 °C) SOLUBLE. FRASCO DE PLÁSTICO UN LITRO.</w:t>
            </w:r>
          </w:p>
        </w:tc>
      </w:tr>
      <w:tr w:rsidR="00AE2513" w:rsidRPr="001356B5" w:rsidTr="00B97250">
        <w:trPr>
          <w:trHeight w:val="129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128</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HRAEI-PQ0047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SOLUCIÓN DE PBS. BD FACSFLOW SHEATH FLUID. PROPIEDADES FÍSICAS Y QUÍMICAS: FORMA LÍQUIDA Y CLARAS EN COLOR CON UN VALOR DE PH ENTRE 7,8-8,2. PUNTO DE EBULLICIÓN / RANGO: 100C (212F). DENSIDAD A 20 °C ES 1.0145G/ CM3. GARRAFÓN 20L.</w:t>
            </w:r>
          </w:p>
        </w:tc>
      </w:tr>
      <w:tr w:rsidR="00AE2513" w:rsidRPr="001356B5" w:rsidTr="00AE2513">
        <w:trPr>
          <w:trHeight w:val="86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129</w:t>
            </w:r>
          </w:p>
        </w:tc>
        <w:tc>
          <w:tcPr>
            <w:tcW w:w="476"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HRAEI-PQ0019</w:t>
            </w:r>
          </w:p>
        </w:tc>
        <w:tc>
          <w:tcPr>
            <w:tcW w:w="792"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531.279.0057</w:t>
            </w:r>
          </w:p>
        </w:tc>
        <w:tc>
          <w:tcPr>
            <w:tcW w:w="583"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jc w:val="center"/>
              <w:rPr>
                <w:rFonts w:ascii="Soberana Sans" w:hAnsi="Soberana Sans"/>
                <w:sz w:val="17"/>
                <w:szCs w:val="17"/>
                <w:highlight w:val="yellow"/>
                <w:lang w:eastAsia="es-MX"/>
              </w:rPr>
            </w:pPr>
            <w:r w:rsidRPr="004A1818">
              <w:rPr>
                <w:rFonts w:ascii="Soberana Sans" w:hAnsi="Soberana Sans"/>
                <w:sz w:val="17"/>
                <w:szCs w:val="17"/>
                <w:highlight w:val="yellow"/>
                <w:lang w:eastAsia="es-MX"/>
              </w:rPr>
              <w:t>25100001</w:t>
            </w:r>
          </w:p>
        </w:tc>
        <w:tc>
          <w:tcPr>
            <w:tcW w:w="1771" w:type="pct"/>
            <w:tcBorders>
              <w:top w:val="nil"/>
              <w:left w:val="nil"/>
              <w:bottom w:val="single" w:sz="4" w:space="0" w:color="auto"/>
              <w:right w:val="single" w:sz="4" w:space="0" w:color="auto"/>
            </w:tcBorders>
            <w:shd w:val="clear" w:color="auto" w:fill="auto"/>
            <w:vAlign w:val="center"/>
          </w:tcPr>
          <w:p w:rsidR="00AE2513" w:rsidRPr="004A1818" w:rsidRDefault="00AE2513" w:rsidP="00F10B68">
            <w:pPr>
              <w:pStyle w:val="Sinespaciado"/>
              <w:rPr>
                <w:rFonts w:ascii="Soberana Sans" w:hAnsi="Soberana Sans"/>
                <w:sz w:val="17"/>
                <w:szCs w:val="17"/>
                <w:highlight w:val="yellow"/>
                <w:lang w:eastAsia="es-MX"/>
              </w:rPr>
            </w:pPr>
            <w:r w:rsidRPr="004A1818">
              <w:rPr>
                <w:rFonts w:ascii="Soberana Sans" w:hAnsi="Soberana Sans"/>
                <w:sz w:val="17"/>
                <w:szCs w:val="17"/>
                <w:highlight w:val="yellow"/>
                <w:lang w:eastAsia="es-MX"/>
              </w:rPr>
              <w:t>SOLUCION DESCALCIFICANTE PARA TÉCNICA HISTOLÓGICA. BASE PARA MEJOR PRESERVACIÓN TISULAR Y ANTIGÉNICA.  BASE SUGERIDA: ACIDO CITRICO APROX. 19%. RA. ACS. FRASCO UN LITRO.</w:t>
            </w:r>
          </w:p>
        </w:tc>
      </w:tr>
      <w:tr w:rsidR="00AE2513" w:rsidRPr="001356B5" w:rsidTr="00B97250">
        <w:trPr>
          <w:trHeight w:val="309"/>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130</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HRAEI-PQ0066</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TINTA PARA TEJIDOS ANIMALES Y VEGETALES (BORDES QUIRÚRGICOS) RESISTENTE AL FORMOL, ALCOHOL, XILOL Y OTROS SOLVENTES ORGÁNICOS, EMPLEADO EN TÉCNICA HISTOLÓGICA. COLOR AZUL. FRASCO 60ML.</w:t>
            </w:r>
          </w:p>
        </w:tc>
      </w:tr>
      <w:tr w:rsidR="00AE2513" w:rsidRPr="001356B5" w:rsidTr="00B97250">
        <w:trPr>
          <w:trHeight w:val="1084"/>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131</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HRAEI-PQ0067</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TINTA PARA TEJIDOS ANIMALES Y VEGETALES (BORDES QUIRÚRGICOS) RESISTENTE AL FORMOL, ALCOHOL, XILOL Y OTROS SOLVENTES ORGÁNICOS, EMPLEADO EN TÉCNICA HISTOLÓGICA. COLOR NEGRO. FRASCO 60ML.</w:t>
            </w:r>
          </w:p>
        </w:tc>
      </w:tr>
      <w:tr w:rsidR="00AE2513" w:rsidRPr="001356B5" w:rsidTr="00B97250">
        <w:trPr>
          <w:trHeight w:val="1351"/>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132</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HRAEI-PQ0065</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25100037</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TINTA PARA TEJIDOS ANIMALES Y VEGETALES (BORDES QUIRÚRGICOS) RESISTENTE AL FORMOL, ALCOHOL, XILOL Y OTROS SOLVENTES ORGÁNICOS, EMPLEADO EN TÉCNICA HISTOLÓGICA. COLOR ROJO. FRASCO 60ML.</w:t>
            </w:r>
          </w:p>
        </w:tc>
      </w:tr>
      <w:tr w:rsidR="00AE2513" w:rsidRPr="001356B5" w:rsidTr="00B97250">
        <w:trPr>
          <w:trHeight w:val="537"/>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133</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HRAEI-PQ0063</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F.C.B.</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 xml:space="preserve">VIOLETA DE GENCIANA. RA. ACS. TÉCNICA HISTOLÓGICA. FRASCO 25G. </w:t>
            </w:r>
          </w:p>
        </w:tc>
      </w:tr>
      <w:tr w:rsidR="00AE2513" w:rsidRPr="001356B5" w:rsidTr="00B97250">
        <w:trPr>
          <w:trHeight w:val="352"/>
        </w:trPr>
        <w:tc>
          <w:tcPr>
            <w:tcW w:w="797" w:type="pct"/>
            <w:tcBorders>
              <w:top w:val="nil"/>
              <w:left w:val="single" w:sz="4" w:space="0" w:color="auto"/>
              <w:bottom w:val="single" w:sz="4" w:space="0" w:color="auto"/>
              <w:right w:val="single" w:sz="4" w:space="0" w:color="auto"/>
            </w:tcBorders>
            <w:vAlign w:val="center"/>
          </w:tcPr>
          <w:p w:rsidR="00AE2513" w:rsidRPr="001356B5" w:rsidRDefault="00AE2513" w:rsidP="00F10B68">
            <w:pPr>
              <w:pStyle w:val="Sinespaciado"/>
              <w:jc w:val="center"/>
              <w:rPr>
                <w:rFonts w:ascii="Soberana Sans" w:hAnsi="Soberana Sans"/>
                <w:sz w:val="17"/>
                <w:szCs w:val="17"/>
                <w:lang w:eastAsia="es-MX"/>
              </w:rPr>
            </w:pPr>
            <w:r>
              <w:rPr>
                <w:rFonts w:ascii="Soberana Sans" w:hAnsi="Soberana Sans"/>
                <w:sz w:val="17"/>
                <w:szCs w:val="17"/>
                <w:lang w:eastAsia="es-MX"/>
              </w:rPr>
              <w:t>25101</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AE2513" w:rsidRPr="001356B5" w:rsidRDefault="00AE2513" w:rsidP="006A77DB">
            <w:pPr>
              <w:pStyle w:val="Sinespaciado"/>
              <w:jc w:val="center"/>
              <w:rPr>
                <w:rFonts w:ascii="Soberana Sans" w:hAnsi="Soberana Sans"/>
                <w:sz w:val="17"/>
                <w:szCs w:val="17"/>
                <w:lang w:eastAsia="es-MX"/>
              </w:rPr>
            </w:pPr>
            <w:r w:rsidRPr="001356B5">
              <w:rPr>
                <w:rFonts w:ascii="Soberana Sans" w:hAnsi="Soberana Sans"/>
                <w:sz w:val="17"/>
                <w:szCs w:val="17"/>
                <w:lang w:eastAsia="es-MX"/>
              </w:rPr>
              <w:t>134</w:t>
            </w:r>
          </w:p>
        </w:tc>
        <w:tc>
          <w:tcPr>
            <w:tcW w:w="476"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HRAEI-PQ0018</w:t>
            </w:r>
          </w:p>
        </w:tc>
        <w:tc>
          <w:tcPr>
            <w:tcW w:w="792"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080.830.5270</w:t>
            </w:r>
          </w:p>
        </w:tc>
        <w:tc>
          <w:tcPr>
            <w:tcW w:w="583"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jc w:val="center"/>
              <w:rPr>
                <w:rFonts w:ascii="Soberana Sans" w:hAnsi="Soberana Sans"/>
                <w:sz w:val="17"/>
                <w:szCs w:val="17"/>
                <w:lang w:eastAsia="es-MX"/>
              </w:rPr>
            </w:pPr>
            <w:r w:rsidRPr="001356B5">
              <w:rPr>
                <w:rFonts w:ascii="Soberana Sans" w:hAnsi="Soberana Sans"/>
                <w:sz w:val="17"/>
                <w:szCs w:val="17"/>
                <w:lang w:eastAsia="es-MX"/>
              </w:rPr>
              <w:t>25100049</w:t>
            </w:r>
          </w:p>
        </w:tc>
        <w:tc>
          <w:tcPr>
            <w:tcW w:w="1771" w:type="pct"/>
            <w:tcBorders>
              <w:top w:val="nil"/>
              <w:left w:val="nil"/>
              <w:bottom w:val="single" w:sz="4" w:space="0" w:color="auto"/>
              <w:right w:val="single" w:sz="4" w:space="0" w:color="auto"/>
            </w:tcBorders>
            <w:shd w:val="clear" w:color="auto" w:fill="auto"/>
            <w:vAlign w:val="center"/>
          </w:tcPr>
          <w:p w:rsidR="00AE2513" w:rsidRPr="001356B5" w:rsidRDefault="00AE2513" w:rsidP="00F10B68">
            <w:pPr>
              <w:pStyle w:val="Sinespaciado"/>
              <w:rPr>
                <w:rFonts w:ascii="Soberana Sans" w:hAnsi="Soberana Sans"/>
                <w:sz w:val="17"/>
                <w:szCs w:val="17"/>
                <w:lang w:eastAsia="es-MX"/>
              </w:rPr>
            </w:pPr>
            <w:r w:rsidRPr="001356B5">
              <w:rPr>
                <w:rFonts w:ascii="Soberana Sans" w:hAnsi="Soberana Sans"/>
                <w:sz w:val="17"/>
                <w:szCs w:val="17"/>
                <w:lang w:eastAsia="es-MX"/>
              </w:rPr>
              <w:t>XILENO (MEZCLA DE ISÓMEROS)  EMSURE® ACS,ISO,</w:t>
            </w:r>
            <w:r w:rsidR="00F839AD">
              <w:rPr>
                <w:rFonts w:ascii="Soberana Sans" w:hAnsi="Soberana Sans"/>
                <w:sz w:val="17"/>
                <w:szCs w:val="17"/>
                <w:lang w:eastAsia="es-MX"/>
              </w:rPr>
              <w:t xml:space="preserve"> </w:t>
            </w:r>
            <w:r w:rsidRPr="001356B5">
              <w:rPr>
                <w:rFonts w:ascii="Soberana Sans" w:hAnsi="Soberana Sans"/>
                <w:sz w:val="17"/>
                <w:szCs w:val="17"/>
                <w:lang w:eastAsia="es-MX"/>
              </w:rPr>
              <w:t>REAG. PH EUR.  PARA USO EN TÉCNICA HISTOLÓGICA Y CITOPATOLOGÍA. FRASCO CON 1000 ML. TA.</w:t>
            </w:r>
          </w:p>
        </w:tc>
      </w:tr>
    </w:tbl>
    <w:p w:rsidR="00F10132" w:rsidRP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0B5F1B"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A13917" w:rsidRPr="000B5F1B" w:rsidSect="00AD0F55">
      <w:footerReference w:type="default" r:id="rId27"/>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375" w:rsidRDefault="00B26375" w:rsidP="00462FB8">
      <w:pPr>
        <w:spacing w:after="0" w:line="240" w:lineRule="auto"/>
      </w:pPr>
      <w:r>
        <w:separator/>
      </w:r>
    </w:p>
  </w:endnote>
  <w:endnote w:type="continuationSeparator" w:id="0">
    <w:p w:rsidR="00B26375" w:rsidRDefault="00B26375"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panose1 w:val="00000000000000000000"/>
    <w:charset w:val="00"/>
    <w:family w:val="swiss"/>
    <w:notTrueType/>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panose1 w:val="00000000000000000000"/>
    <w:charset w:val="00"/>
    <w:family w:val="roman"/>
    <w:notTrueType/>
    <w:pitch w:val="default"/>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F10B68" w:rsidRDefault="00F10B68">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F10B68" w:rsidRDefault="00F10B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68" w:rsidRDefault="00F10B68">
    <w:pPr>
      <w:pStyle w:val="Piedepgina"/>
      <w:jc w:val="center"/>
    </w:pPr>
  </w:p>
  <w:p w:rsidR="00F10B68" w:rsidRDefault="00F10B6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68" w:rsidRDefault="00F10B68">
    <w:pPr>
      <w:pStyle w:val="Piedepgina"/>
      <w:jc w:val="center"/>
    </w:pPr>
  </w:p>
  <w:p w:rsidR="00F10B68" w:rsidRDefault="00F10B6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68" w:rsidRDefault="00F10B68">
    <w:pPr>
      <w:pStyle w:val="Piedepgina"/>
      <w:jc w:val="center"/>
    </w:pPr>
  </w:p>
  <w:p w:rsidR="00F10B68" w:rsidRPr="001E1B34" w:rsidRDefault="00F10B68"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F10B68" w:rsidRDefault="00F10B68">
        <w:pPr>
          <w:pStyle w:val="Piedepgina"/>
          <w:jc w:val="center"/>
        </w:pPr>
        <w:r>
          <w:fldChar w:fldCharType="begin"/>
        </w:r>
        <w:r>
          <w:instrText>PAGE   \* MERGEFORMAT</w:instrText>
        </w:r>
        <w:r>
          <w:fldChar w:fldCharType="separate"/>
        </w:r>
        <w:r w:rsidR="00161AEA" w:rsidRPr="00161AEA">
          <w:rPr>
            <w:noProof/>
            <w:lang w:val="es-ES"/>
          </w:rPr>
          <w:t>2</w:t>
        </w:r>
        <w:r>
          <w:fldChar w:fldCharType="end"/>
        </w:r>
      </w:p>
    </w:sdtContent>
  </w:sdt>
  <w:p w:rsidR="00F10B68" w:rsidRDefault="00F10B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375" w:rsidRDefault="00B26375" w:rsidP="00462FB8">
      <w:pPr>
        <w:spacing w:after="0" w:line="240" w:lineRule="auto"/>
      </w:pPr>
      <w:r>
        <w:separator/>
      </w:r>
    </w:p>
  </w:footnote>
  <w:footnote w:type="continuationSeparator" w:id="0">
    <w:p w:rsidR="00B26375" w:rsidRDefault="00B26375"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68" w:rsidRDefault="00F10B68"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6C8E7C09" wp14:editId="31396759">
          <wp:simplePos x="0" y="0"/>
          <wp:positionH relativeFrom="column">
            <wp:posOffset>-81280</wp:posOffset>
          </wp:positionH>
          <wp:positionV relativeFrom="paragraph">
            <wp:posOffset>-540385</wp:posOffset>
          </wp:positionV>
          <wp:extent cx="6003290" cy="742950"/>
          <wp:effectExtent l="0" t="0" r="0" b="0"/>
          <wp:wrapThrough wrapText="bothSides">
            <wp:wrapPolygon edited="0">
              <wp:start x="5895" y="4431"/>
              <wp:lineTo x="2673" y="7754"/>
              <wp:lineTo x="1851" y="9415"/>
              <wp:lineTo x="1851" y="17169"/>
              <wp:lineTo x="4044" y="19938"/>
              <wp:lineTo x="5895" y="21046"/>
              <wp:lineTo x="7745" y="21046"/>
              <wp:lineTo x="11995" y="19938"/>
              <wp:lineTo x="19672" y="16615"/>
              <wp:lineTo x="19740" y="8862"/>
              <wp:lineTo x="7814" y="4431"/>
              <wp:lineTo x="5895" y="4431"/>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97"/>
                  <a:stretch/>
                </pic:blipFill>
                <pic:spPr bwMode="auto">
                  <a:xfrm>
                    <a:off x="0" y="0"/>
                    <a:ext cx="600329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B68" w:rsidRDefault="00F10B68"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44C7B60F" wp14:editId="3CA039FC">
              <wp:simplePos x="0" y="0"/>
              <wp:positionH relativeFrom="column">
                <wp:posOffset>-900430</wp:posOffset>
              </wp:positionH>
              <wp:positionV relativeFrom="paragraph">
                <wp:posOffset>153670</wp:posOffset>
              </wp:positionV>
              <wp:extent cx="7766050" cy="808355"/>
              <wp:effectExtent l="0" t="0" r="0" b="0"/>
              <wp:wrapThrough wrapText="bothSides">
                <wp:wrapPolygon edited="0">
                  <wp:start x="159" y="0"/>
                  <wp:lineTo x="159" y="20870"/>
                  <wp:lineTo x="21406" y="20870"/>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808355"/>
                      </a:xfrm>
                      <a:prstGeom prst="rect">
                        <a:avLst/>
                      </a:prstGeom>
                      <a:noFill/>
                      <a:ln w="9525">
                        <a:noFill/>
                        <a:miter lim="800000"/>
                        <a:headEnd/>
                        <a:tailEnd/>
                      </a:ln>
                    </wps:spPr>
                    <wps:txbx>
                      <w:txbxContent>
                        <w:p w:rsidR="00F10B68" w:rsidRPr="000B5F1B" w:rsidRDefault="00F10B68"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F10B68" w:rsidRDefault="00F10B68" w:rsidP="00AD0F55">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AD0F55">
                            <w:rPr>
                              <w:rFonts w:ascii="Soberana Sans" w:hAnsi="Soberana Sans" w:cs="Tahoma"/>
                              <w:sz w:val="16"/>
                              <w:szCs w:val="16"/>
                            </w:rPr>
                            <w:t>ADQUISICIÓN DE PRODUCTOS QUÍMICOS Y MATERIALES PARA EL SERVICIO DE PATOLOGÍA PARA EL EJERCICIO FISCAL 2018</w:t>
                          </w:r>
                        </w:p>
                        <w:p w:rsidR="00F10B68" w:rsidRPr="000B5F1B" w:rsidRDefault="00F10B68" w:rsidP="00AD0F55">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18</w:t>
                          </w:r>
                          <w:r w:rsidRPr="000B5F1B">
                            <w:rPr>
                              <w:rFonts w:ascii="Soberana Sans" w:hAnsi="Soberana Sans" w:cs="Tahoma"/>
                              <w:b/>
                              <w:sz w:val="16"/>
                              <w:szCs w:val="16"/>
                            </w:rPr>
                            <w:t>-20</w:t>
                          </w:r>
                          <w:r>
                            <w:rPr>
                              <w:rFonts w:ascii="Soberana Sans" w:hAnsi="Soberana Sans" w:cs="Tahoma"/>
                              <w:b/>
                              <w:sz w:val="16"/>
                              <w:szCs w:val="16"/>
                            </w:rPr>
                            <w:t>18</w:t>
                          </w:r>
                        </w:p>
                        <w:p w:rsidR="00F10B68" w:rsidRPr="00AF107C" w:rsidRDefault="00F10B68" w:rsidP="00AF107C">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12.1pt;width:611.5pt;height:6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QFDQ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" filled="f" stroked="f">
              <v:textbox>
                <w:txbxContent>
                  <w:p w:rsidR="00761388" w:rsidRPr="000B5F1B" w:rsidRDefault="00761388" w:rsidP="00FD17A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761388" w:rsidRDefault="00761388" w:rsidP="00AD0F55">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AD0F55">
                      <w:rPr>
                        <w:rFonts w:ascii="Soberana Sans" w:hAnsi="Soberana Sans" w:cs="Tahoma"/>
                        <w:sz w:val="16"/>
                        <w:szCs w:val="16"/>
                      </w:rPr>
                      <w:t>ADQUISICIÓN DE PRODUCTOS QUÍMICOS Y MATERIALES PARA EL SERVICIO DE PATOLOGÍA PARA EL EJERCICIO FISCAL 2018</w:t>
                    </w:r>
                  </w:p>
                  <w:p w:rsidR="00761388" w:rsidRPr="000B5F1B" w:rsidRDefault="00761388" w:rsidP="00AD0F55">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18</w:t>
                    </w:r>
                    <w:r w:rsidRPr="000B5F1B">
                      <w:rPr>
                        <w:rFonts w:ascii="Soberana Sans" w:hAnsi="Soberana Sans" w:cs="Tahoma"/>
                        <w:b/>
                        <w:sz w:val="16"/>
                        <w:szCs w:val="16"/>
                      </w:rPr>
                      <w:t>-20</w:t>
                    </w:r>
                    <w:r>
                      <w:rPr>
                        <w:rFonts w:ascii="Soberana Sans" w:hAnsi="Soberana Sans" w:cs="Tahoma"/>
                        <w:b/>
                        <w:sz w:val="16"/>
                        <w:szCs w:val="16"/>
                      </w:rPr>
                      <w:t>18</w:t>
                    </w:r>
                  </w:p>
                  <w:p w:rsidR="00761388" w:rsidRPr="00AF107C" w:rsidRDefault="00761388" w:rsidP="00AF107C">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B68" w:rsidRDefault="00F10B68"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59AA76F0" wp14:editId="7BA1CBDF">
              <wp:simplePos x="0" y="0"/>
              <wp:positionH relativeFrom="column">
                <wp:posOffset>-900430</wp:posOffset>
              </wp:positionH>
              <wp:positionV relativeFrom="paragraph">
                <wp:posOffset>202565</wp:posOffset>
              </wp:positionV>
              <wp:extent cx="7801610" cy="657225"/>
              <wp:effectExtent l="0" t="0" r="0" b="0"/>
              <wp:wrapThrough wrapText="bothSides">
                <wp:wrapPolygon edited="0">
                  <wp:start x="158" y="0"/>
                  <wp:lineTo x="158" y="20661"/>
                  <wp:lineTo x="21414" y="20661"/>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657225"/>
                      </a:xfrm>
                      <a:prstGeom prst="rect">
                        <a:avLst/>
                      </a:prstGeom>
                      <a:noFill/>
                      <a:ln w="9525">
                        <a:noFill/>
                        <a:miter lim="800000"/>
                        <a:headEnd/>
                        <a:tailEnd/>
                      </a:ln>
                    </wps:spPr>
                    <wps:txbx>
                      <w:txbxContent>
                        <w:p w:rsidR="00F10B68" w:rsidRPr="000B5F1B" w:rsidRDefault="00F10B68"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F10B68" w:rsidRDefault="00F10B68" w:rsidP="00AD0F55">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AD0F55">
                            <w:rPr>
                              <w:rFonts w:ascii="Soberana Sans" w:hAnsi="Soberana Sans" w:cs="Tahoma"/>
                              <w:sz w:val="16"/>
                              <w:szCs w:val="16"/>
                            </w:rPr>
                            <w:t>ADQUISICIÓN DE PRODUCTOS QUÍMICOS Y MATERIALES PARA EL SERVICIO DE PATOLOGÍA PARA EL EJERCICIO FISCAL 2018</w:t>
                          </w:r>
                          <w:r>
                            <w:rPr>
                              <w:rFonts w:ascii="Soberana Sans" w:hAnsi="Soberana Sans" w:cs="Tahoma"/>
                              <w:sz w:val="16"/>
                              <w:szCs w:val="16"/>
                            </w:rPr>
                            <w:t>”</w:t>
                          </w:r>
                        </w:p>
                        <w:p w:rsidR="00F10B68" w:rsidRPr="000B5F1B" w:rsidRDefault="00F10B68" w:rsidP="00AD0F55">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18</w:t>
                          </w:r>
                          <w:r w:rsidRPr="000B5F1B">
                            <w:rPr>
                              <w:rFonts w:ascii="Soberana Sans" w:hAnsi="Soberana Sans" w:cs="Tahoma"/>
                              <w:b/>
                              <w:sz w:val="16"/>
                              <w:szCs w:val="16"/>
                            </w:rPr>
                            <w:t>-20</w:t>
                          </w:r>
                          <w:r>
                            <w:rPr>
                              <w:rFonts w:ascii="Soberana Sans" w:hAnsi="Soberana Sans" w:cs="Tahoma"/>
                              <w:b/>
                              <w:sz w:val="16"/>
                              <w:szCs w:val="16"/>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15.95pt;width:614.3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" filled="f" stroked="f">
              <v:textbox>
                <w:txbxContent>
                  <w:p w:rsidR="00761388" w:rsidRPr="000B5F1B" w:rsidRDefault="00761388" w:rsidP="0037408F">
                    <w:pPr>
                      <w:spacing w:after="0" w:line="240" w:lineRule="auto"/>
                      <w:ind w:left="284" w:right="15"/>
                      <w:jc w:val="center"/>
                      <w:rPr>
                        <w:rFonts w:ascii="Soberana Sans" w:hAnsi="Soberana Sans" w:cs="Tahoma"/>
                        <w:smallCaps/>
                        <w:sz w:val="16"/>
                        <w:szCs w:val="16"/>
                      </w:rPr>
                    </w:pPr>
                    <w:r w:rsidRPr="000B5F1B">
                      <w:rPr>
                        <w:rFonts w:ascii="Soberana Sans" w:hAnsi="Soberana Sans" w:cs="Tahoma"/>
                        <w:sz w:val="16"/>
                        <w:szCs w:val="16"/>
                      </w:rPr>
                      <w:t>LICITACIÓN PÚBLICA INTERNACIONAL ABIERTA ELECTRÓNICA</w:t>
                    </w:r>
                    <w:r w:rsidRPr="000B5F1B">
                      <w:rPr>
                        <w:rFonts w:ascii="Soberana Sans" w:hAnsi="Soberana Sans" w:cs="Tahoma"/>
                        <w:smallCaps/>
                        <w:sz w:val="16"/>
                        <w:szCs w:val="16"/>
                      </w:rPr>
                      <w:t xml:space="preserve"> </w:t>
                    </w:r>
                  </w:p>
                  <w:p w:rsidR="00761388" w:rsidRDefault="00761388" w:rsidP="00AD0F55">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AD0F55">
                      <w:rPr>
                        <w:rFonts w:ascii="Soberana Sans" w:hAnsi="Soberana Sans" w:cs="Tahoma"/>
                        <w:sz w:val="16"/>
                        <w:szCs w:val="16"/>
                      </w:rPr>
                      <w:t>ADQUISICIÓN DE PRODUCTOS QUÍMICOS Y MATERIALES PARA EL SERVICIO DE PATOLOGÍA PARA EL EJERCICIO FISCAL 2018</w:t>
                    </w:r>
                    <w:r>
                      <w:rPr>
                        <w:rFonts w:ascii="Soberana Sans" w:hAnsi="Soberana Sans" w:cs="Tahoma"/>
                        <w:sz w:val="16"/>
                        <w:szCs w:val="16"/>
                      </w:rPr>
                      <w:t>”</w:t>
                    </w:r>
                  </w:p>
                  <w:p w:rsidR="00761388" w:rsidRPr="000B5F1B" w:rsidRDefault="00761388" w:rsidP="00AD0F55">
                    <w:pPr>
                      <w:spacing w:after="0" w:line="240" w:lineRule="auto"/>
                      <w:ind w:left="284" w:right="15"/>
                      <w:jc w:val="center"/>
                      <w:rPr>
                        <w:rFonts w:ascii="Soberana Sans" w:hAnsi="Soberana Sans" w:cs="Tahoma"/>
                        <w:b/>
                        <w:sz w:val="17"/>
                        <w:szCs w:val="17"/>
                      </w:rPr>
                    </w:pPr>
                    <w:r w:rsidRPr="000B5F1B">
                      <w:rPr>
                        <w:rFonts w:ascii="Soberana Sans" w:hAnsi="Soberana Sans" w:cs="Tahoma"/>
                        <w:b/>
                        <w:sz w:val="16"/>
                        <w:szCs w:val="16"/>
                      </w:rPr>
                      <w:t>LA-012NBU999-E</w:t>
                    </w:r>
                    <w:r>
                      <w:rPr>
                        <w:rFonts w:ascii="Soberana Sans" w:hAnsi="Soberana Sans" w:cs="Tahoma"/>
                        <w:b/>
                        <w:sz w:val="16"/>
                        <w:szCs w:val="16"/>
                      </w:rPr>
                      <w:t>18</w:t>
                    </w:r>
                    <w:r w:rsidRPr="000B5F1B">
                      <w:rPr>
                        <w:rFonts w:ascii="Soberana Sans" w:hAnsi="Soberana Sans" w:cs="Tahoma"/>
                        <w:b/>
                        <w:sz w:val="16"/>
                        <w:szCs w:val="16"/>
                      </w:rPr>
                      <w:t>-20</w:t>
                    </w:r>
                    <w:r>
                      <w:rPr>
                        <w:rFonts w:ascii="Soberana Sans" w:hAnsi="Soberana Sans" w:cs="Tahoma"/>
                        <w:b/>
                        <w:sz w:val="16"/>
                        <w:szCs w:val="16"/>
                      </w:rPr>
                      <w:t>18</w:t>
                    </w: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2B80C6F8" wp14:editId="065DDB15">
          <wp:simplePos x="0" y="0"/>
          <wp:positionH relativeFrom="column">
            <wp:posOffset>-14605</wp:posOffset>
          </wp:positionH>
          <wp:positionV relativeFrom="paragraph">
            <wp:posOffset>-530860</wp:posOffset>
          </wp:positionV>
          <wp:extent cx="6003290" cy="733425"/>
          <wp:effectExtent l="0" t="0" r="0" b="9525"/>
          <wp:wrapThrough wrapText="bothSides">
            <wp:wrapPolygon edited="0">
              <wp:start x="5895" y="4488"/>
              <wp:lineTo x="2742" y="7855"/>
              <wp:lineTo x="1851" y="9538"/>
              <wp:lineTo x="1851" y="17392"/>
              <wp:lineTo x="4181" y="20758"/>
              <wp:lineTo x="5895" y="21319"/>
              <wp:lineTo x="6443" y="21319"/>
              <wp:lineTo x="10693" y="20758"/>
              <wp:lineTo x="19672" y="16831"/>
              <wp:lineTo x="19740" y="9538"/>
              <wp:lineTo x="17958" y="8416"/>
              <wp:lineTo x="7814" y="4488"/>
              <wp:lineTo x="5895" y="4488"/>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232"/>
                  <a:stretch/>
                </pic:blipFill>
                <pic:spPr bwMode="auto">
                  <a:xfrm>
                    <a:off x="0" y="0"/>
                    <a:ext cx="600329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E146DCE8"/>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637EBB"/>
    <w:multiLevelType w:val="multilevel"/>
    <w:tmpl w:val="080A001F"/>
    <w:numStyleLink w:val="Estilo4"/>
  </w:abstractNum>
  <w:abstractNum w:abstractNumId="42">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4">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7">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548A00E4"/>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2">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3">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6">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9">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3">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7">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9">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0">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1">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2">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3"/>
  </w:num>
  <w:num w:numId="3">
    <w:abstractNumId w:val="80"/>
  </w:num>
  <w:num w:numId="4">
    <w:abstractNumId w:val="25"/>
  </w:num>
  <w:num w:numId="5">
    <w:abstractNumId w:val="46"/>
  </w:num>
  <w:num w:numId="6">
    <w:abstractNumId w:val="49"/>
  </w:num>
  <w:num w:numId="7">
    <w:abstractNumId w:val="60"/>
  </w:num>
  <w:num w:numId="8">
    <w:abstractNumId w:val="13"/>
  </w:num>
  <w:num w:numId="9">
    <w:abstractNumId w:val="64"/>
  </w:num>
  <w:num w:numId="10">
    <w:abstractNumId w:val="15"/>
  </w:num>
  <w:num w:numId="11">
    <w:abstractNumId w:val="3"/>
  </w:num>
  <w:num w:numId="12">
    <w:abstractNumId w:val="61"/>
  </w:num>
  <w:num w:numId="13">
    <w:abstractNumId w:val="22"/>
  </w:num>
  <w:num w:numId="14">
    <w:abstractNumId w:val="71"/>
  </w:num>
  <w:num w:numId="15">
    <w:abstractNumId w:val="20"/>
  </w:num>
  <w:num w:numId="16">
    <w:abstractNumId w:val="76"/>
  </w:num>
  <w:num w:numId="17">
    <w:abstractNumId w:val="81"/>
  </w:num>
  <w:num w:numId="18">
    <w:abstractNumId w:val="68"/>
  </w:num>
  <w:num w:numId="19">
    <w:abstractNumId w:val="56"/>
  </w:num>
  <w:num w:numId="20">
    <w:abstractNumId w:val="44"/>
  </w:num>
  <w:num w:numId="21">
    <w:abstractNumId w:val="45"/>
  </w:num>
  <w:num w:numId="22">
    <w:abstractNumId w:val="29"/>
  </w:num>
  <w:num w:numId="23">
    <w:abstractNumId w:val="37"/>
  </w:num>
  <w:num w:numId="24">
    <w:abstractNumId w:val="26"/>
  </w:num>
  <w:num w:numId="25">
    <w:abstractNumId w:val="12"/>
  </w:num>
  <w:num w:numId="26">
    <w:abstractNumId w:val="11"/>
  </w:num>
  <w:num w:numId="27">
    <w:abstractNumId w:val="78"/>
  </w:num>
  <w:num w:numId="28">
    <w:abstractNumId w:val="66"/>
  </w:num>
  <w:num w:numId="29">
    <w:abstractNumId w:val="70"/>
  </w:num>
  <w:num w:numId="30">
    <w:abstractNumId w:val="65"/>
  </w:num>
  <w:num w:numId="31">
    <w:abstractNumId w:val="51"/>
  </w:num>
  <w:num w:numId="32">
    <w:abstractNumId w:val="41"/>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8"/>
  </w:num>
  <w:num w:numId="36">
    <w:abstractNumId w:val="72"/>
  </w:num>
  <w:num w:numId="37">
    <w:abstractNumId w:val="8"/>
  </w:num>
  <w:num w:numId="38">
    <w:abstractNumId w:val="57"/>
  </w:num>
  <w:num w:numId="39">
    <w:abstractNumId w:val="63"/>
  </w:num>
  <w:num w:numId="40">
    <w:abstractNumId w:val="47"/>
  </w:num>
  <w:num w:numId="41">
    <w:abstractNumId w:val="58"/>
  </w:num>
  <w:num w:numId="42">
    <w:abstractNumId w:val="23"/>
  </w:num>
  <w:num w:numId="43">
    <w:abstractNumId w:val="4"/>
  </w:num>
  <w:num w:numId="44">
    <w:abstractNumId w:val="24"/>
  </w:num>
  <w:num w:numId="45">
    <w:abstractNumId w:val="43"/>
  </w:num>
  <w:num w:numId="46">
    <w:abstractNumId w:val="33"/>
  </w:num>
  <w:num w:numId="47">
    <w:abstractNumId w:val="2"/>
  </w:num>
  <w:num w:numId="48">
    <w:abstractNumId w:val="62"/>
  </w:num>
  <w:num w:numId="49">
    <w:abstractNumId w:val="19"/>
  </w:num>
  <w:num w:numId="50">
    <w:abstractNumId w:val="74"/>
  </w:num>
  <w:num w:numId="51">
    <w:abstractNumId w:val="50"/>
  </w:num>
  <w:num w:numId="52">
    <w:abstractNumId w:val="75"/>
  </w:num>
  <w:num w:numId="53">
    <w:abstractNumId w:val="42"/>
  </w:num>
  <w:num w:numId="54">
    <w:abstractNumId w:val="28"/>
  </w:num>
  <w:num w:numId="55">
    <w:abstractNumId w:val="10"/>
  </w:num>
  <w:num w:numId="56">
    <w:abstractNumId w:val="35"/>
  </w:num>
  <w:num w:numId="57">
    <w:abstractNumId w:val="32"/>
  </w:num>
  <w:num w:numId="58">
    <w:abstractNumId w:val="6"/>
  </w:num>
  <w:num w:numId="59">
    <w:abstractNumId w:val="41"/>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7"/>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7"/>
  </w:num>
  <w:num w:numId="70">
    <w:abstractNumId w:val="16"/>
  </w:num>
  <w:num w:numId="71">
    <w:abstractNumId w:val="52"/>
  </w:num>
  <w:num w:numId="72">
    <w:abstractNumId w:val="9"/>
  </w:num>
  <w:num w:numId="73">
    <w:abstractNumId w:val="21"/>
  </w:num>
  <w:num w:numId="74">
    <w:abstractNumId w:val="69"/>
  </w:num>
  <w:num w:numId="75">
    <w:abstractNumId w:val="79"/>
  </w:num>
  <w:num w:numId="76">
    <w:abstractNumId w:val="54"/>
  </w:num>
  <w:num w:numId="77">
    <w:abstractNumId w:val="55"/>
  </w:num>
  <w:num w:numId="78">
    <w:abstractNumId w:val="39"/>
  </w:num>
  <w:num w:numId="79">
    <w:abstractNumId w:val="82"/>
  </w:num>
  <w:num w:numId="80">
    <w:abstractNumId w:val="40"/>
  </w:num>
  <w:num w:numId="81">
    <w:abstractNumId w:val="83"/>
  </w:num>
  <w:num w:numId="82">
    <w:abstractNumId w:val="73"/>
  </w:num>
  <w:num w:numId="83">
    <w:abstractNumId w:val="5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23A0"/>
    <w:rsid w:val="00013FCF"/>
    <w:rsid w:val="00015A50"/>
    <w:rsid w:val="00017576"/>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64D5"/>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FD9"/>
    <w:rsid w:val="000B3CE4"/>
    <w:rsid w:val="000B4FB0"/>
    <w:rsid w:val="000B5F1B"/>
    <w:rsid w:val="000C3102"/>
    <w:rsid w:val="000C3190"/>
    <w:rsid w:val="000C4051"/>
    <w:rsid w:val="000D00D0"/>
    <w:rsid w:val="000D0748"/>
    <w:rsid w:val="000D1E10"/>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18C4"/>
    <w:rsid w:val="00152A2F"/>
    <w:rsid w:val="00153754"/>
    <w:rsid w:val="00153DE2"/>
    <w:rsid w:val="0015551C"/>
    <w:rsid w:val="0015783A"/>
    <w:rsid w:val="001616A6"/>
    <w:rsid w:val="001618AE"/>
    <w:rsid w:val="00161AEA"/>
    <w:rsid w:val="00163160"/>
    <w:rsid w:val="001661C4"/>
    <w:rsid w:val="00166D59"/>
    <w:rsid w:val="00167880"/>
    <w:rsid w:val="00167CD5"/>
    <w:rsid w:val="00170309"/>
    <w:rsid w:val="001708A4"/>
    <w:rsid w:val="00171FD9"/>
    <w:rsid w:val="001722B9"/>
    <w:rsid w:val="001725C6"/>
    <w:rsid w:val="001728A0"/>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F3B"/>
    <w:rsid w:val="00246ECA"/>
    <w:rsid w:val="002520B0"/>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4446"/>
    <w:rsid w:val="00464A27"/>
    <w:rsid w:val="00465DFC"/>
    <w:rsid w:val="00465E34"/>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C6B"/>
    <w:rsid w:val="00500F92"/>
    <w:rsid w:val="00501A8E"/>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27185"/>
    <w:rsid w:val="0063007C"/>
    <w:rsid w:val="00631846"/>
    <w:rsid w:val="00631F45"/>
    <w:rsid w:val="006329C3"/>
    <w:rsid w:val="00633093"/>
    <w:rsid w:val="00634A78"/>
    <w:rsid w:val="00635921"/>
    <w:rsid w:val="00637D1F"/>
    <w:rsid w:val="00640060"/>
    <w:rsid w:val="00640390"/>
    <w:rsid w:val="0064140D"/>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5823"/>
    <w:rsid w:val="006A4F92"/>
    <w:rsid w:val="006A6FCC"/>
    <w:rsid w:val="006A74AB"/>
    <w:rsid w:val="006A77D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508"/>
    <w:rsid w:val="006E0BAC"/>
    <w:rsid w:val="006E230C"/>
    <w:rsid w:val="006E2956"/>
    <w:rsid w:val="006E3F62"/>
    <w:rsid w:val="006E45CD"/>
    <w:rsid w:val="006E48B1"/>
    <w:rsid w:val="006E4A58"/>
    <w:rsid w:val="006E5A1A"/>
    <w:rsid w:val="006E6E2D"/>
    <w:rsid w:val="006E7017"/>
    <w:rsid w:val="006F3C22"/>
    <w:rsid w:val="006F3D1B"/>
    <w:rsid w:val="006F4404"/>
    <w:rsid w:val="006F683B"/>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2120"/>
    <w:rsid w:val="007232BF"/>
    <w:rsid w:val="007235D8"/>
    <w:rsid w:val="007238B8"/>
    <w:rsid w:val="00723976"/>
    <w:rsid w:val="00723A79"/>
    <w:rsid w:val="00725DB6"/>
    <w:rsid w:val="00730FA2"/>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1388"/>
    <w:rsid w:val="007623ED"/>
    <w:rsid w:val="007635DA"/>
    <w:rsid w:val="007650F1"/>
    <w:rsid w:val="00767FAB"/>
    <w:rsid w:val="00774C22"/>
    <w:rsid w:val="00775C04"/>
    <w:rsid w:val="00780A19"/>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42E"/>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2628"/>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5FAF"/>
    <w:rsid w:val="009760AA"/>
    <w:rsid w:val="009814D3"/>
    <w:rsid w:val="009821CC"/>
    <w:rsid w:val="009836CF"/>
    <w:rsid w:val="00983838"/>
    <w:rsid w:val="00983CCA"/>
    <w:rsid w:val="00984097"/>
    <w:rsid w:val="00985D6F"/>
    <w:rsid w:val="009867C6"/>
    <w:rsid w:val="009877C6"/>
    <w:rsid w:val="00987BB2"/>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63D9"/>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661"/>
    <w:rsid w:val="00A3080B"/>
    <w:rsid w:val="00A333AC"/>
    <w:rsid w:val="00A338A8"/>
    <w:rsid w:val="00A34773"/>
    <w:rsid w:val="00A35CB6"/>
    <w:rsid w:val="00A35F0A"/>
    <w:rsid w:val="00A36B81"/>
    <w:rsid w:val="00A36FF9"/>
    <w:rsid w:val="00A375BE"/>
    <w:rsid w:val="00A37C08"/>
    <w:rsid w:val="00A42794"/>
    <w:rsid w:val="00A428BE"/>
    <w:rsid w:val="00A43B7C"/>
    <w:rsid w:val="00A4646B"/>
    <w:rsid w:val="00A516EA"/>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0F55"/>
    <w:rsid w:val="00AD233C"/>
    <w:rsid w:val="00AD36F1"/>
    <w:rsid w:val="00AD48BA"/>
    <w:rsid w:val="00AD4AA6"/>
    <w:rsid w:val="00AD64A3"/>
    <w:rsid w:val="00AE1333"/>
    <w:rsid w:val="00AE18B8"/>
    <w:rsid w:val="00AE1E85"/>
    <w:rsid w:val="00AE2513"/>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4683"/>
    <w:rsid w:val="00B20E6A"/>
    <w:rsid w:val="00B22BA5"/>
    <w:rsid w:val="00B23D2B"/>
    <w:rsid w:val="00B24362"/>
    <w:rsid w:val="00B26375"/>
    <w:rsid w:val="00B2703C"/>
    <w:rsid w:val="00B272DE"/>
    <w:rsid w:val="00B302CF"/>
    <w:rsid w:val="00B3047C"/>
    <w:rsid w:val="00B306E5"/>
    <w:rsid w:val="00B324FE"/>
    <w:rsid w:val="00B32540"/>
    <w:rsid w:val="00B3270D"/>
    <w:rsid w:val="00B32775"/>
    <w:rsid w:val="00B3438E"/>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0EF"/>
    <w:rsid w:val="00B86211"/>
    <w:rsid w:val="00B90049"/>
    <w:rsid w:val="00B90788"/>
    <w:rsid w:val="00B92B62"/>
    <w:rsid w:val="00B93519"/>
    <w:rsid w:val="00B935CE"/>
    <w:rsid w:val="00B95066"/>
    <w:rsid w:val="00B9544C"/>
    <w:rsid w:val="00B954DF"/>
    <w:rsid w:val="00B97250"/>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ED7"/>
    <w:rsid w:val="00C56E6E"/>
    <w:rsid w:val="00C60EE4"/>
    <w:rsid w:val="00C61E9F"/>
    <w:rsid w:val="00C62101"/>
    <w:rsid w:val="00C62F97"/>
    <w:rsid w:val="00C65B7E"/>
    <w:rsid w:val="00C6603F"/>
    <w:rsid w:val="00C6605B"/>
    <w:rsid w:val="00C66782"/>
    <w:rsid w:val="00C66B51"/>
    <w:rsid w:val="00C6791A"/>
    <w:rsid w:val="00C7169E"/>
    <w:rsid w:val="00C726EE"/>
    <w:rsid w:val="00C737BC"/>
    <w:rsid w:val="00C7530B"/>
    <w:rsid w:val="00C878D9"/>
    <w:rsid w:val="00C91770"/>
    <w:rsid w:val="00C92520"/>
    <w:rsid w:val="00C93D69"/>
    <w:rsid w:val="00CA189B"/>
    <w:rsid w:val="00CA2B27"/>
    <w:rsid w:val="00CA3831"/>
    <w:rsid w:val="00CA46C0"/>
    <w:rsid w:val="00CA4906"/>
    <w:rsid w:val="00CA5012"/>
    <w:rsid w:val="00CA545C"/>
    <w:rsid w:val="00CA5C4F"/>
    <w:rsid w:val="00CA6F68"/>
    <w:rsid w:val="00CA77D6"/>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0E53"/>
    <w:rsid w:val="00CF188B"/>
    <w:rsid w:val="00CF25B3"/>
    <w:rsid w:val="00CF2C2B"/>
    <w:rsid w:val="00CF2E8D"/>
    <w:rsid w:val="00CF47E1"/>
    <w:rsid w:val="00CF50A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009"/>
    <w:rsid w:val="00D638B5"/>
    <w:rsid w:val="00D7385C"/>
    <w:rsid w:val="00D74D98"/>
    <w:rsid w:val="00D77950"/>
    <w:rsid w:val="00D80348"/>
    <w:rsid w:val="00D8322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385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5BF"/>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A5E"/>
    <w:rsid w:val="00ED7F0C"/>
    <w:rsid w:val="00EE1BB5"/>
    <w:rsid w:val="00EE1F1F"/>
    <w:rsid w:val="00EE23F0"/>
    <w:rsid w:val="00EE26FC"/>
    <w:rsid w:val="00EE334D"/>
    <w:rsid w:val="00EE4E78"/>
    <w:rsid w:val="00EE5632"/>
    <w:rsid w:val="00EE5983"/>
    <w:rsid w:val="00EE6A75"/>
    <w:rsid w:val="00EF2C91"/>
    <w:rsid w:val="00EF4336"/>
    <w:rsid w:val="00EF442F"/>
    <w:rsid w:val="00EF4A93"/>
    <w:rsid w:val="00EF7922"/>
    <w:rsid w:val="00F01174"/>
    <w:rsid w:val="00F02D5C"/>
    <w:rsid w:val="00F0301D"/>
    <w:rsid w:val="00F050B4"/>
    <w:rsid w:val="00F061D4"/>
    <w:rsid w:val="00F10132"/>
    <w:rsid w:val="00F10B68"/>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9AD"/>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49046913">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dof.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yperlink" Target="mailto:jaalcaraz@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http://compranet.funcionpublica.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rdeleon@hraei.gob.mx"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hraei.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mfferruzca@hraei.gob.mx"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D3C25-18B9-4682-9318-75672295C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30572</Words>
  <Characters>168146</Characters>
  <Application>Microsoft Office Word</Application>
  <DocSecurity>0</DocSecurity>
  <Lines>1401</Lines>
  <Paragraphs>396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198322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RICARDO DE LEON</cp:lastModifiedBy>
  <cp:revision>2</cp:revision>
  <cp:lastPrinted>2018-03-12T17:37:00Z</cp:lastPrinted>
  <dcterms:created xsi:type="dcterms:W3CDTF">2018-03-15T19:01:00Z</dcterms:created>
  <dcterms:modified xsi:type="dcterms:W3CDTF">2018-03-15T19:01:00Z</dcterms:modified>
</cp:coreProperties>
</file>