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14367" w14:textId="7C1CB27E" w:rsidR="00764051" w:rsidRDefault="00764051" w:rsidP="00764051">
      <w:bookmarkStart w:id="0" w:name="_GoBack"/>
      <w:bookmarkEnd w:id="0"/>
      <w:r>
        <w:rPr>
          <w:rFonts w:ascii="Montserrat" w:hAnsi="Montserrat"/>
          <w:b/>
          <w:noProof/>
          <w:sz w:val="50"/>
          <w:szCs w:val="50"/>
          <w:lang w:val="es-MX" w:eastAsia="es-MX"/>
        </w:rPr>
        <mc:AlternateContent>
          <mc:Choice Requires="wps">
            <w:drawing>
              <wp:anchor distT="0" distB="0" distL="114300" distR="114300" simplePos="0" relativeHeight="251659264" behindDoc="0" locked="0" layoutInCell="1" allowOverlap="1" wp14:anchorId="7CFEF50C" wp14:editId="57AB1487">
                <wp:simplePos x="0" y="0"/>
                <wp:positionH relativeFrom="column">
                  <wp:posOffset>178739</wp:posOffset>
                </wp:positionH>
                <wp:positionV relativeFrom="paragraph">
                  <wp:posOffset>247650</wp:posOffset>
                </wp:positionV>
                <wp:extent cx="6219825" cy="381000"/>
                <wp:effectExtent l="0" t="0" r="28575" b="19050"/>
                <wp:wrapNone/>
                <wp:docPr id="6" name="6 Rectángulo redondeado"/>
                <wp:cNvGraphicFramePr/>
                <a:graphic xmlns:a="http://schemas.openxmlformats.org/drawingml/2006/main">
                  <a:graphicData uri="http://schemas.microsoft.com/office/word/2010/wordprocessingShape">
                    <wps:wsp>
                      <wps:cNvSpPr/>
                      <wps:spPr>
                        <a:xfrm>
                          <a:off x="0" y="0"/>
                          <a:ext cx="6219825" cy="381000"/>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6 Rectángulo redondeado" o:spid="_x0000_s1026" style="position:absolute;margin-left:14.05pt;margin-top:19.5pt;width:489.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" fillcolor="#8496b0 [1951]" strokecolor="#1f3763 [1604]" strokeweight="1pt">
                <v:stroke joinstyle="miter"/>
              </v:roundrect>
            </w:pict>
          </mc:Fallback>
        </mc:AlternateContent>
      </w:r>
    </w:p>
    <w:p w14:paraId="094FB536" w14:textId="77777777" w:rsidR="00764051" w:rsidRPr="00764051" w:rsidRDefault="00764051" w:rsidP="00764051"/>
    <w:p w14:paraId="3A862B6F" w14:textId="77777777" w:rsidR="00764051" w:rsidRPr="00764051" w:rsidRDefault="00764051" w:rsidP="00764051"/>
    <w:p w14:paraId="6C4D8029" w14:textId="77777777" w:rsidR="00764051" w:rsidRPr="00764051" w:rsidRDefault="00764051" w:rsidP="00764051"/>
    <w:p w14:paraId="045615E0" w14:textId="77777777" w:rsidR="00764051" w:rsidRPr="00764051" w:rsidRDefault="00764051" w:rsidP="00764051"/>
    <w:p w14:paraId="73F894D0" w14:textId="7591F0A3" w:rsidR="00764051" w:rsidRDefault="00764051" w:rsidP="00764051"/>
    <w:p w14:paraId="03A6479A" w14:textId="77777777" w:rsidR="003F0554" w:rsidRPr="003F0554" w:rsidRDefault="003F0554" w:rsidP="003F0554">
      <w:pPr>
        <w:tabs>
          <w:tab w:val="left" w:pos="3118"/>
        </w:tabs>
        <w:jc w:val="center"/>
        <w:rPr>
          <w:rFonts w:ascii="Comic Sans MS" w:hAnsi="Comic Sans MS"/>
          <w:b/>
          <w:sz w:val="50"/>
          <w:szCs w:val="50"/>
        </w:rPr>
      </w:pPr>
      <w:r w:rsidRPr="003F0554">
        <w:rPr>
          <w:rFonts w:ascii="Comic Sans MS" w:hAnsi="Comic Sans MS"/>
          <w:b/>
          <w:sz w:val="50"/>
          <w:szCs w:val="50"/>
        </w:rPr>
        <w:t>INFORME ANUAL</w:t>
      </w:r>
    </w:p>
    <w:p w14:paraId="7AC99B3E" w14:textId="7EE411CF" w:rsidR="006D1299" w:rsidRDefault="003F0554" w:rsidP="003F0554">
      <w:pPr>
        <w:tabs>
          <w:tab w:val="left" w:pos="3118"/>
        </w:tabs>
        <w:jc w:val="center"/>
        <w:rPr>
          <w:rFonts w:ascii="Comic Sans MS" w:hAnsi="Comic Sans MS"/>
          <w:b/>
          <w:sz w:val="50"/>
          <w:szCs w:val="50"/>
        </w:rPr>
      </w:pPr>
      <w:r w:rsidRPr="003F0554">
        <w:rPr>
          <w:rFonts w:ascii="Comic Sans MS" w:hAnsi="Comic Sans MS"/>
          <w:b/>
          <w:sz w:val="50"/>
          <w:szCs w:val="50"/>
        </w:rPr>
        <w:t>202</w:t>
      </w:r>
      <w:r w:rsidR="00C12012">
        <w:rPr>
          <w:rFonts w:ascii="Comic Sans MS" w:hAnsi="Comic Sans MS"/>
          <w:b/>
          <w:sz w:val="50"/>
          <w:szCs w:val="50"/>
        </w:rPr>
        <w:t>2</w:t>
      </w:r>
    </w:p>
    <w:p w14:paraId="18EF4140" w14:textId="77777777" w:rsidR="00764051" w:rsidRDefault="00764051" w:rsidP="00764051">
      <w:pPr>
        <w:tabs>
          <w:tab w:val="left" w:pos="3118"/>
        </w:tabs>
        <w:jc w:val="center"/>
        <w:rPr>
          <w:rFonts w:ascii="Comic Sans MS" w:hAnsi="Comic Sans MS"/>
          <w:b/>
          <w:sz w:val="50"/>
          <w:szCs w:val="50"/>
        </w:rPr>
      </w:pPr>
    </w:p>
    <w:p w14:paraId="2DA6E734" w14:textId="77777777" w:rsidR="00764051" w:rsidRDefault="00764051" w:rsidP="00764051">
      <w:pPr>
        <w:tabs>
          <w:tab w:val="left" w:pos="3118"/>
        </w:tabs>
        <w:jc w:val="center"/>
        <w:rPr>
          <w:rFonts w:ascii="Comic Sans MS" w:hAnsi="Comic Sans MS"/>
          <w:b/>
          <w:sz w:val="50"/>
          <w:szCs w:val="50"/>
        </w:rPr>
      </w:pPr>
    </w:p>
    <w:p w14:paraId="77007D25" w14:textId="77777777" w:rsidR="00764051" w:rsidRDefault="00764051" w:rsidP="00764051">
      <w:pPr>
        <w:tabs>
          <w:tab w:val="left" w:pos="3118"/>
        </w:tabs>
        <w:jc w:val="center"/>
        <w:rPr>
          <w:rFonts w:ascii="Comic Sans MS" w:hAnsi="Comic Sans MS"/>
          <w:b/>
          <w:sz w:val="50"/>
          <w:szCs w:val="50"/>
        </w:rPr>
      </w:pPr>
    </w:p>
    <w:p w14:paraId="68CDEAAD" w14:textId="77777777" w:rsidR="00764051" w:rsidRDefault="00764051" w:rsidP="00764051">
      <w:pPr>
        <w:tabs>
          <w:tab w:val="left" w:pos="3118"/>
        </w:tabs>
        <w:jc w:val="center"/>
        <w:rPr>
          <w:rFonts w:ascii="Comic Sans MS" w:hAnsi="Comic Sans MS"/>
          <w:b/>
          <w:sz w:val="50"/>
          <w:szCs w:val="50"/>
        </w:rPr>
      </w:pPr>
    </w:p>
    <w:p w14:paraId="3EB0E0F7" w14:textId="77777777" w:rsidR="00764051" w:rsidRDefault="00764051" w:rsidP="00764051">
      <w:pPr>
        <w:tabs>
          <w:tab w:val="left" w:pos="3118"/>
        </w:tabs>
        <w:jc w:val="center"/>
        <w:rPr>
          <w:rFonts w:ascii="Comic Sans MS" w:hAnsi="Comic Sans MS"/>
          <w:b/>
          <w:sz w:val="50"/>
          <w:szCs w:val="50"/>
        </w:rPr>
      </w:pPr>
    </w:p>
    <w:p w14:paraId="22B32FB6" w14:textId="77777777" w:rsidR="00764051" w:rsidRDefault="00764051" w:rsidP="00764051">
      <w:pPr>
        <w:tabs>
          <w:tab w:val="left" w:pos="3118"/>
        </w:tabs>
        <w:jc w:val="center"/>
        <w:rPr>
          <w:rFonts w:ascii="Comic Sans MS" w:hAnsi="Comic Sans MS"/>
          <w:b/>
          <w:sz w:val="50"/>
          <w:szCs w:val="50"/>
        </w:rPr>
      </w:pPr>
    </w:p>
    <w:p w14:paraId="4F3A13A3" w14:textId="77777777" w:rsidR="00764051" w:rsidRDefault="00764051" w:rsidP="00764051">
      <w:pPr>
        <w:tabs>
          <w:tab w:val="left" w:pos="3118"/>
        </w:tabs>
        <w:jc w:val="center"/>
        <w:rPr>
          <w:rFonts w:ascii="Comic Sans MS" w:hAnsi="Comic Sans MS"/>
          <w:b/>
          <w:sz w:val="50"/>
          <w:szCs w:val="50"/>
        </w:rPr>
      </w:pPr>
    </w:p>
    <w:p w14:paraId="2E3A5957" w14:textId="77777777" w:rsidR="00764051" w:rsidRDefault="00764051" w:rsidP="00764051">
      <w:pPr>
        <w:tabs>
          <w:tab w:val="left" w:pos="3118"/>
        </w:tabs>
        <w:jc w:val="center"/>
        <w:rPr>
          <w:rFonts w:ascii="Comic Sans MS" w:hAnsi="Comic Sans MS"/>
          <w:b/>
          <w:sz w:val="50"/>
          <w:szCs w:val="50"/>
        </w:rPr>
      </w:pPr>
    </w:p>
    <w:p w14:paraId="7373ADA1" w14:textId="77777777" w:rsidR="00764051" w:rsidRPr="00967E10" w:rsidRDefault="00764051" w:rsidP="00764051">
      <w:pPr>
        <w:jc w:val="right"/>
        <w:rPr>
          <w:rFonts w:ascii="Comic Sans MS" w:hAnsi="Comic Sans MS"/>
          <w:b/>
          <w:sz w:val="30"/>
          <w:szCs w:val="30"/>
        </w:rPr>
      </w:pPr>
      <w:r w:rsidRPr="00967E10">
        <w:rPr>
          <w:rFonts w:ascii="Comic Sans MS" w:hAnsi="Comic Sans MS"/>
          <w:b/>
          <w:sz w:val="30"/>
          <w:szCs w:val="30"/>
        </w:rPr>
        <w:t>Dirección de Administración y Finanzas</w:t>
      </w:r>
    </w:p>
    <w:p w14:paraId="37D8EA7B" w14:textId="77777777" w:rsidR="00764051" w:rsidRPr="00967E10" w:rsidRDefault="00764051" w:rsidP="00764051">
      <w:pPr>
        <w:jc w:val="right"/>
        <w:rPr>
          <w:rFonts w:ascii="Comic Sans MS" w:hAnsi="Comic Sans MS"/>
        </w:rPr>
      </w:pPr>
      <w:r w:rsidRPr="00967E10">
        <w:rPr>
          <w:rFonts w:ascii="Comic Sans MS" w:hAnsi="Comic Sans MS"/>
        </w:rPr>
        <w:t>Subdirección de Recursos Materiales</w:t>
      </w:r>
    </w:p>
    <w:p w14:paraId="40F789F1" w14:textId="17A8473B" w:rsidR="00764051" w:rsidRDefault="00764051" w:rsidP="00764051">
      <w:pPr>
        <w:tabs>
          <w:tab w:val="left" w:pos="3118"/>
        </w:tabs>
        <w:jc w:val="right"/>
        <w:rPr>
          <w:rFonts w:ascii="Comic Sans MS" w:hAnsi="Comic Sans MS"/>
        </w:rPr>
      </w:pPr>
      <w:r w:rsidRPr="00967E10">
        <w:rPr>
          <w:rFonts w:ascii="Comic Sans MS" w:hAnsi="Comic Sans MS"/>
        </w:rPr>
        <w:t>Área Coordinadora de Archivos</w:t>
      </w:r>
    </w:p>
    <w:p w14:paraId="2DC14E0B" w14:textId="77777777" w:rsidR="00764051" w:rsidRDefault="00764051" w:rsidP="00764051">
      <w:pPr>
        <w:tabs>
          <w:tab w:val="left" w:pos="3118"/>
        </w:tabs>
        <w:jc w:val="right"/>
      </w:pPr>
    </w:p>
    <w:p w14:paraId="6C05232F" w14:textId="01F51A84" w:rsidR="00764051" w:rsidRDefault="00764051" w:rsidP="00764051">
      <w:pPr>
        <w:tabs>
          <w:tab w:val="left" w:pos="3118"/>
        </w:tabs>
        <w:jc w:val="right"/>
      </w:pPr>
      <w:r>
        <w:rPr>
          <w:rFonts w:ascii="Montserrat" w:hAnsi="Montserrat"/>
          <w:b/>
          <w:noProof/>
          <w:sz w:val="50"/>
          <w:szCs w:val="50"/>
          <w:lang w:val="es-MX" w:eastAsia="es-MX"/>
        </w:rPr>
        <mc:AlternateContent>
          <mc:Choice Requires="wps">
            <w:drawing>
              <wp:anchor distT="0" distB="0" distL="114300" distR="114300" simplePos="0" relativeHeight="251661312" behindDoc="0" locked="0" layoutInCell="1" allowOverlap="1" wp14:anchorId="5214622D" wp14:editId="68CE864D">
                <wp:simplePos x="0" y="0"/>
                <wp:positionH relativeFrom="column">
                  <wp:posOffset>108017</wp:posOffset>
                </wp:positionH>
                <wp:positionV relativeFrom="paragraph">
                  <wp:posOffset>62865</wp:posOffset>
                </wp:positionV>
                <wp:extent cx="6219825" cy="533400"/>
                <wp:effectExtent l="0" t="0" r="28575" b="19050"/>
                <wp:wrapNone/>
                <wp:docPr id="7" name="7 Rectángulo redondeado"/>
                <wp:cNvGraphicFramePr/>
                <a:graphic xmlns:a="http://schemas.openxmlformats.org/drawingml/2006/main">
                  <a:graphicData uri="http://schemas.microsoft.com/office/word/2010/wordprocessingShape">
                    <wps:wsp>
                      <wps:cNvSpPr/>
                      <wps:spPr>
                        <a:xfrm>
                          <a:off x="0" y="0"/>
                          <a:ext cx="6219825" cy="533400"/>
                        </a:xfrm>
                        <a:prstGeom prst="roundRect">
                          <a:avLst/>
                        </a:prstGeom>
                        <a:gradFill flip="none" rotWithShape="1">
                          <a:gsLst>
                            <a:gs pos="0">
                              <a:srgbClr val="FFFFFF"/>
                            </a:gs>
                            <a:gs pos="7001">
                              <a:srgbClr val="E6E6E6"/>
                            </a:gs>
                            <a:gs pos="44000">
                              <a:schemeClr val="tx2">
                                <a:lumMod val="40000"/>
                                <a:lumOff val="60000"/>
                              </a:schemeClr>
                            </a:gs>
                            <a:gs pos="87000">
                              <a:srgbClr val="E6E6E6"/>
                            </a:gs>
                            <a:gs pos="85001">
                              <a:srgbClr val="7D8496"/>
                            </a:gs>
                            <a:gs pos="100000">
                              <a:srgbClr val="E6E6E6"/>
                            </a:gs>
                          </a:gsLst>
                          <a:lin ang="5400000" scaled="0"/>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2C430D6" w14:textId="77777777" w:rsidR="00CE4FB8" w:rsidRPr="00E267D0" w:rsidRDefault="00CE4FB8" w:rsidP="00764051">
                            <w:pPr>
                              <w:jc w:val="center"/>
                              <w:rPr>
                                <w:rFonts w:ascii="Bookman Old Style" w:hAnsi="Bookman Old Style"/>
                                <w:sz w:val="28"/>
                                <w:szCs w:val="28"/>
                                <w:lang w:val="es-MX"/>
                              </w:rPr>
                            </w:pPr>
                            <w:r w:rsidRPr="00E267D0">
                              <w:rPr>
                                <w:rFonts w:ascii="Bookman Old Style" w:hAnsi="Bookman Old Style"/>
                                <w:color w:val="000000" w:themeColor="text1"/>
                                <w:sz w:val="28"/>
                                <w:szCs w:val="28"/>
                                <w:lang w:val="es-MX"/>
                              </w:rPr>
                              <w:t>HOSPITAL REGIONAL DE ALTA ESPECIALIDAD DE IXTAPALUCA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26" style="position:absolute;left:0;text-align:left;margin-left:8.5pt;margin-top:4.95pt;width:489.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" strokecolor="#1f3763 [1604]" strokeweight="1pt">
                <v:fill color2="#e6e6e6" rotate="t" colors="0 white;4588f #e6e6e6;28836f #adb9ca;55706f #7d8496;57016f #e6e6e6;1 #e6e6e6" focus="100%" type="gradient">
                  <o:fill v:ext="view" type="gradientUnscaled"/>
                </v:fill>
                <v:stroke joinstyle="miter"/>
                <v:textbox>
                  <w:txbxContent>
                    <w:p w14:paraId="22C430D6" w14:textId="77777777" w:rsidR="00CE4FB8" w:rsidRPr="00E267D0" w:rsidRDefault="00CE4FB8" w:rsidP="00764051">
                      <w:pPr>
                        <w:jc w:val="center"/>
                        <w:rPr>
                          <w:rFonts w:ascii="Bookman Old Style" w:hAnsi="Bookman Old Style"/>
                          <w:sz w:val="28"/>
                          <w:szCs w:val="28"/>
                          <w:lang w:val="es-MX"/>
                        </w:rPr>
                      </w:pPr>
                      <w:r w:rsidRPr="00E267D0">
                        <w:rPr>
                          <w:rFonts w:ascii="Bookman Old Style" w:hAnsi="Bookman Old Style"/>
                          <w:color w:val="000000" w:themeColor="text1"/>
                          <w:sz w:val="28"/>
                          <w:szCs w:val="28"/>
                          <w:lang w:val="es-MX"/>
                        </w:rPr>
                        <w:t>HOSPITAL REGIONAL DE ALTA ESPECIALIDAD DE IXTAPALUCA</w:t>
                      </w:r>
                    </w:p>
                  </w:txbxContent>
                </v:textbox>
              </v:roundrect>
            </w:pict>
          </mc:Fallback>
        </mc:AlternateContent>
      </w:r>
    </w:p>
    <w:p w14:paraId="1B3C49E0" w14:textId="77777777" w:rsidR="00764051" w:rsidRPr="00764051" w:rsidRDefault="00764051" w:rsidP="00764051"/>
    <w:p w14:paraId="370BE250" w14:textId="77777777" w:rsidR="00764051" w:rsidRPr="00764051" w:rsidRDefault="00764051" w:rsidP="00764051"/>
    <w:p w14:paraId="3306F539" w14:textId="5DF5E882" w:rsidR="00764051" w:rsidRDefault="00764051" w:rsidP="00764051"/>
    <w:p w14:paraId="5FA255FA" w14:textId="77777777" w:rsidR="00764051" w:rsidRDefault="00764051" w:rsidP="00764051">
      <w:pPr>
        <w:tabs>
          <w:tab w:val="left" w:pos="7873"/>
        </w:tabs>
      </w:pPr>
    </w:p>
    <w:p w14:paraId="439CE230" w14:textId="77777777" w:rsidR="00ED2F2D" w:rsidRDefault="00ED2F2D" w:rsidP="00764051">
      <w:pPr>
        <w:tabs>
          <w:tab w:val="left" w:pos="7873"/>
        </w:tabs>
        <w:jc w:val="center"/>
        <w:rPr>
          <w:rFonts w:ascii="Montserrat" w:hAnsi="Montserrat"/>
          <w:b/>
          <w:color w:val="000000"/>
          <w:sz w:val="28"/>
          <w:szCs w:val="28"/>
        </w:rPr>
      </w:pPr>
    </w:p>
    <w:p w14:paraId="71C209A6" w14:textId="77777777" w:rsidR="00ED2F2D" w:rsidRDefault="00ED2F2D" w:rsidP="00764051">
      <w:pPr>
        <w:tabs>
          <w:tab w:val="left" w:pos="7873"/>
        </w:tabs>
        <w:jc w:val="center"/>
        <w:rPr>
          <w:rFonts w:ascii="Montserrat" w:hAnsi="Montserrat"/>
          <w:b/>
          <w:color w:val="000000"/>
          <w:sz w:val="28"/>
          <w:szCs w:val="28"/>
        </w:rPr>
      </w:pPr>
    </w:p>
    <w:p w14:paraId="5E972AD9" w14:textId="77777777" w:rsidR="003F0554" w:rsidRDefault="003F0554" w:rsidP="00764051">
      <w:pPr>
        <w:tabs>
          <w:tab w:val="left" w:pos="7873"/>
        </w:tabs>
        <w:jc w:val="center"/>
        <w:rPr>
          <w:rFonts w:ascii="Montserrat" w:hAnsi="Montserrat"/>
          <w:b/>
          <w:color w:val="000000"/>
          <w:sz w:val="28"/>
          <w:szCs w:val="28"/>
        </w:rPr>
      </w:pPr>
    </w:p>
    <w:p w14:paraId="71C9497C" w14:textId="6F354B0F" w:rsidR="00764051" w:rsidRDefault="00764051" w:rsidP="00764051">
      <w:pPr>
        <w:tabs>
          <w:tab w:val="left" w:pos="7873"/>
        </w:tabs>
        <w:jc w:val="center"/>
      </w:pPr>
      <w:r w:rsidRPr="004251D7">
        <w:rPr>
          <w:rFonts w:ascii="Montserrat" w:hAnsi="Montserrat"/>
          <w:b/>
          <w:color w:val="000000"/>
          <w:sz w:val="28"/>
          <w:szCs w:val="28"/>
        </w:rPr>
        <w:t>TABLA DE CONTENIDO</w:t>
      </w:r>
    </w:p>
    <w:p w14:paraId="521508F1" w14:textId="77777777" w:rsidR="00764051" w:rsidRDefault="00764051" w:rsidP="00764051">
      <w:pPr>
        <w:tabs>
          <w:tab w:val="left" w:pos="7873"/>
        </w:tabs>
      </w:pPr>
    </w:p>
    <w:p w14:paraId="4994C0E5" w14:textId="77777777" w:rsidR="003F0554" w:rsidRDefault="003F0554" w:rsidP="00764051">
      <w:pPr>
        <w:tabs>
          <w:tab w:val="left" w:pos="7873"/>
        </w:tabs>
      </w:pPr>
    </w:p>
    <w:p w14:paraId="6AB8FAEA" w14:textId="77777777" w:rsidR="003F0554" w:rsidRDefault="003F0554" w:rsidP="00764051">
      <w:pPr>
        <w:tabs>
          <w:tab w:val="left" w:pos="7873"/>
        </w:tabs>
      </w:pPr>
    </w:p>
    <w:p w14:paraId="6853B859" w14:textId="77777777" w:rsidR="003F0554" w:rsidRDefault="003F0554" w:rsidP="00764051">
      <w:pPr>
        <w:tabs>
          <w:tab w:val="left" w:pos="7873"/>
        </w:tabs>
      </w:pPr>
    </w:p>
    <w:p w14:paraId="6ED40F49" w14:textId="77777777" w:rsidR="003F0554" w:rsidRDefault="003F0554" w:rsidP="00764051">
      <w:pPr>
        <w:tabs>
          <w:tab w:val="left" w:pos="7873"/>
        </w:tabs>
      </w:pPr>
    </w:p>
    <w:tbl>
      <w:tblPr>
        <w:tblW w:w="8079" w:type="dxa"/>
        <w:jc w:val="center"/>
        <w:tblLayout w:type="fixed"/>
        <w:tblLook w:val="04A0" w:firstRow="1" w:lastRow="0" w:firstColumn="1" w:lastColumn="0" w:noHBand="0" w:noVBand="1"/>
      </w:tblPr>
      <w:tblGrid>
        <w:gridCol w:w="7122"/>
        <w:gridCol w:w="957"/>
      </w:tblGrid>
      <w:tr w:rsidR="003F0554" w:rsidRPr="004251D7" w14:paraId="64D9FE91" w14:textId="77777777" w:rsidTr="009B6C15">
        <w:trPr>
          <w:trHeight w:val="1383"/>
          <w:jc w:val="center"/>
        </w:trPr>
        <w:tc>
          <w:tcPr>
            <w:tcW w:w="7122" w:type="dxa"/>
            <w:shd w:val="clear" w:color="auto" w:fill="auto"/>
            <w:vAlign w:val="center"/>
          </w:tcPr>
          <w:p w14:paraId="6D5BA198" w14:textId="77777777" w:rsidR="003F0554" w:rsidRPr="00F15E52" w:rsidRDefault="003F0554" w:rsidP="009B6C15">
            <w:pPr>
              <w:rPr>
                <w:rFonts w:ascii="Montserrat" w:hAnsi="Montserrat"/>
                <w:b/>
                <w:color w:val="000000"/>
              </w:rPr>
            </w:pPr>
            <w:r w:rsidRPr="00F15E52">
              <w:rPr>
                <w:rFonts w:ascii="Montserrat" w:hAnsi="Montserrat"/>
                <w:b/>
                <w:color w:val="000000"/>
              </w:rPr>
              <w:t>CONTENIDO</w:t>
            </w:r>
          </w:p>
        </w:tc>
        <w:tc>
          <w:tcPr>
            <w:tcW w:w="957" w:type="dxa"/>
            <w:shd w:val="clear" w:color="auto" w:fill="auto"/>
            <w:vAlign w:val="center"/>
          </w:tcPr>
          <w:p w14:paraId="6F532C5E" w14:textId="77777777" w:rsidR="003F0554" w:rsidRPr="004251D7" w:rsidRDefault="003F0554" w:rsidP="009B6C15">
            <w:pPr>
              <w:jc w:val="center"/>
              <w:rPr>
                <w:rFonts w:ascii="Montserrat" w:hAnsi="Montserrat"/>
                <w:b/>
                <w:color w:val="000000"/>
                <w:sz w:val="22"/>
                <w:szCs w:val="22"/>
              </w:rPr>
            </w:pPr>
            <w:r w:rsidRPr="004251D7">
              <w:rPr>
                <w:rFonts w:ascii="Montserrat" w:hAnsi="Montserrat"/>
                <w:b/>
                <w:color w:val="000000"/>
                <w:sz w:val="22"/>
                <w:szCs w:val="22"/>
              </w:rPr>
              <w:t>PAG.</w:t>
            </w:r>
          </w:p>
        </w:tc>
      </w:tr>
      <w:tr w:rsidR="003F0554" w:rsidRPr="004251D7" w14:paraId="0C879BB9" w14:textId="77777777" w:rsidTr="009B6C15">
        <w:trPr>
          <w:trHeight w:val="794"/>
          <w:jc w:val="center"/>
        </w:trPr>
        <w:tc>
          <w:tcPr>
            <w:tcW w:w="7122" w:type="dxa"/>
            <w:shd w:val="clear" w:color="auto" w:fill="auto"/>
            <w:vAlign w:val="center"/>
          </w:tcPr>
          <w:p w14:paraId="1A07FA96" w14:textId="77777777" w:rsidR="003F0554" w:rsidRPr="00F15E52" w:rsidRDefault="003F0554" w:rsidP="009B6C15">
            <w:pPr>
              <w:numPr>
                <w:ilvl w:val="0"/>
                <w:numId w:val="15"/>
              </w:numPr>
              <w:tabs>
                <w:tab w:val="left" w:pos="703"/>
              </w:tabs>
              <w:ind w:hanging="1021"/>
              <w:rPr>
                <w:rFonts w:ascii="Montserrat" w:hAnsi="Montserrat"/>
                <w:sz w:val="22"/>
                <w:szCs w:val="22"/>
              </w:rPr>
            </w:pPr>
            <w:r w:rsidRPr="00F15E52">
              <w:rPr>
                <w:rFonts w:ascii="Montserrat" w:hAnsi="Montserrat"/>
                <w:sz w:val="22"/>
                <w:szCs w:val="22"/>
              </w:rPr>
              <w:t>Presentación   -----------------------------------------------------</w:t>
            </w:r>
            <w:r>
              <w:rPr>
                <w:rFonts w:ascii="Montserrat" w:hAnsi="Montserrat"/>
                <w:sz w:val="22"/>
                <w:szCs w:val="22"/>
              </w:rPr>
              <w:t>-</w:t>
            </w:r>
            <w:r w:rsidRPr="00F15E52">
              <w:rPr>
                <w:rFonts w:ascii="Montserrat" w:hAnsi="Montserrat"/>
                <w:sz w:val="22"/>
                <w:szCs w:val="22"/>
              </w:rPr>
              <w:t xml:space="preserve"> </w:t>
            </w:r>
          </w:p>
        </w:tc>
        <w:tc>
          <w:tcPr>
            <w:tcW w:w="957" w:type="dxa"/>
            <w:shd w:val="clear" w:color="auto" w:fill="auto"/>
            <w:vAlign w:val="center"/>
          </w:tcPr>
          <w:p w14:paraId="3F251446" w14:textId="77777777" w:rsidR="003F0554" w:rsidRPr="00F15E52" w:rsidRDefault="003F0554" w:rsidP="009B6C15">
            <w:pPr>
              <w:jc w:val="center"/>
              <w:rPr>
                <w:rFonts w:ascii="Montserrat" w:hAnsi="Montserrat"/>
                <w:color w:val="000000"/>
                <w:sz w:val="22"/>
                <w:szCs w:val="22"/>
              </w:rPr>
            </w:pPr>
            <w:r w:rsidRPr="00F15E52">
              <w:rPr>
                <w:rFonts w:ascii="Montserrat" w:hAnsi="Montserrat"/>
                <w:color w:val="000000"/>
                <w:sz w:val="22"/>
                <w:szCs w:val="22"/>
              </w:rPr>
              <w:t>3</w:t>
            </w:r>
          </w:p>
        </w:tc>
      </w:tr>
      <w:tr w:rsidR="003F0554" w:rsidRPr="004251D7" w14:paraId="4FCA0D2A" w14:textId="77777777" w:rsidTr="009B6C15">
        <w:trPr>
          <w:trHeight w:val="794"/>
          <w:jc w:val="center"/>
        </w:trPr>
        <w:tc>
          <w:tcPr>
            <w:tcW w:w="7122" w:type="dxa"/>
            <w:shd w:val="clear" w:color="auto" w:fill="auto"/>
            <w:vAlign w:val="center"/>
          </w:tcPr>
          <w:p w14:paraId="496DB6F6" w14:textId="77777777" w:rsidR="003F0554" w:rsidRPr="00F15E52" w:rsidRDefault="003F0554" w:rsidP="009B6C15">
            <w:pPr>
              <w:numPr>
                <w:ilvl w:val="0"/>
                <w:numId w:val="15"/>
              </w:numPr>
              <w:tabs>
                <w:tab w:val="left" w:pos="703"/>
              </w:tabs>
              <w:ind w:hanging="1021"/>
              <w:rPr>
                <w:rFonts w:ascii="Montserrat" w:hAnsi="Montserrat"/>
                <w:sz w:val="22"/>
                <w:szCs w:val="22"/>
              </w:rPr>
            </w:pPr>
            <w:r w:rsidRPr="00F15E52">
              <w:rPr>
                <w:rFonts w:ascii="Montserrat" w:hAnsi="Montserrat"/>
                <w:sz w:val="22"/>
                <w:szCs w:val="22"/>
              </w:rPr>
              <w:t>Marco Legal   -------------------------------------------------------</w:t>
            </w:r>
          </w:p>
        </w:tc>
        <w:tc>
          <w:tcPr>
            <w:tcW w:w="957" w:type="dxa"/>
            <w:shd w:val="clear" w:color="auto" w:fill="auto"/>
            <w:vAlign w:val="center"/>
          </w:tcPr>
          <w:p w14:paraId="1110E266" w14:textId="77777777" w:rsidR="003F0554" w:rsidRPr="00F15E52" w:rsidRDefault="003F0554" w:rsidP="009B6C15">
            <w:pPr>
              <w:jc w:val="center"/>
              <w:rPr>
                <w:rFonts w:ascii="Montserrat" w:hAnsi="Montserrat"/>
                <w:color w:val="000000"/>
                <w:sz w:val="22"/>
                <w:szCs w:val="22"/>
              </w:rPr>
            </w:pPr>
            <w:r>
              <w:rPr>
                <w:rFonts w:ascii="Montserrat" w:hAnsi="Montserrat"/>
                <w:color w:val="000000"/>
                <w:sz w:val="22"/>
                <w:szCs w:val="22"/>
              </w:rPr>
              <w:t>4</w:t>
            </w:r>
          </w:p>
        </w:tc>
      </w:tr>
      <w:tr w:rsidR="003F0554" w:rsidRPr="004251D7" w14:paraId="1C8EC2EA" w14:textId="77777777" w:rsidTr="009B6C15">
        <w:trPr>
          <w:trHeight w:val="794"/>
          <w:jc w:val="center"/>
        </w:trPr>
        <w:tc>
          <w:tcPr>
            <w:tcW w:w="7122" w:type="dxa"/>
            <w:shd w:val="clear" w:color="auto" w:fill="auto"/>
            <w:vAlign w:val="center"/>
          </w:tcPr>
          <w:p w14:paraId="1567E13F" w14:textId="77777777" w:rsidR="003F0554" w:rsidRPr="00F15E52" w:rsidRDefault="003F0554" w:rsidP="009B6C15">
            <w:pPr>
              <w:numPr>
                <w:ilvl w:val="0"/>
                <w:numId w:val="15"/>
              </w:numPr>
              <w:tabs>
                <w:tab w:val="left" w:pos="703"/>
                <w:tab w:val="left" w:pos="1128"/>
                <w:tab w:val="left" w:pos="2607"/>
                <w:tab w:val="left" w:pos="2757"/>
              </w:tabs>
              <w:ind w:hanging="1021"/>
              <w:rPr>
                <w:rFonts w:ascii="Montserrat" w:hAnsi="Montserrat"/>
                <w:sz w:val="22"/>
                <w:szCs w:val="22"/>
              </w:rPr>
            </w:pPr>
            <w:r w:rsidRPr="00F15E52">
              <w:rPr>
                <w:rFonts w:ascii="Montserrat" w:hAnsi="Montserrat"/>
                <w:sz w:val="22"/>
                <w:szCs w:val="22"/>
              </w:rPr>
              <w:t>Objetivo General   -----------------------------------</w:t>
            </w:r>
            <w:r>
              <w:rPr>
                <w:rFonts w:ascii="Montserrat" w:hAnsi="Montserrat"/>
                <w:sz w:val="22"/>
                <w:szCs w:val="22"/>
              </w:rPr>
              <w:t>--------------</w:t>
            </w:r>
          </w:p>
        </w:tc>
        <w:tc>
          <w:tcPr>
            <w:tcW w:w="957" w:type="dxa"/>
            <w:shd w:val="clear" w:color="auto" w:fill="auto"/>
            <w:vAlign w:val="center"/>
          </w:tcPr>
          <w:p w14:paraId="4D38F152" w14:textId="77777777" w:rsidR="003F0554" w:rsidRPr="00F15E52" w:rsidRDefault="003F0554" w:rsidP="009B6C15">
            <w:pPr>
              <w:jc w:val="center"/>
              <w:rPr>
                <w:rFonts w:ascii="Montserrat" w:hAnsi="Montserrat"/>
                <w:color w:val="000000"/>
                <w:sz w:val="22"/>
                <w:szCs w:val="22"/>
              </w:rPr>
            </w:pPr>
            <w:r>
              <w:rPr>
                <w:rFonts w:ascii="Montserrat" w:hAnsi="Montserrat"/>
                <w:color w:val="000000"/>
                <w:sz w:val="22"/>
                <w:szCs w:val="22"/>
              </w:rPr>
              <w:t>4</w:t>
            </w:r>
          </w:p>
        </w:tc>
      </w:tr>
      <w:tr w:rsidR="003F0554" w:rsidRPr="004251D7" w14:paraId="2463E839" w14:textId="77777777" w:rsidTr="009B6C15">
        <w:trPr>
          <w:trHeight w:val="794"/>
          <w:jc w:val="center"/>
        </w:trPr>
        <w:tc>
          <w:tcPr>
            <w:tcW w:w="7122" w:type="dxa"/>
            <w:shd w:val="clear" w:color="auto" w:fill="auto"/>
            <w:vAlign w:val="center"/>
          </w:tcPr>
          <w:p w14:paraId="2BD8429B" w14:textId="77777777" w:rsidR="003F0554" w:rsidRPr="00F15E52" w:rsidRDefault="003F0554" w:rsidP="009B6C15">
            <w:pPr>
              <w:numPr>
                <w:ilvl w:val="0"/>
                <w:numId w:val="15"/>
              </w:numPr>
              <w:tabs>
                <w:tab w:val="left" w:pos="703"/>
                <w:tab w:val="left" w:pos="1128"/>
                <w:tab w:val="left" w:pos="2607"/>
                <w:tab w:val="left" w:pos="2757"/>
              </w:tabs>
              <w:ind w:hanging="1021"/>
              <w:rPr>
                <w:rFonts w:ascii="Montserrat" w:hAnsi="Montserrat"/>
                <w:sz w:val="22"/>
                <w:szCs w:val="22"/>
              </w:rPr>
            </w:pPr>
            <w:r w:rsidRPr="00F15E52">
              <w:rPr>
                <w:rFonts w:ascii="Montserrat" w:hAnsi="Montserrat"/>
                <w:sz w:val="22"/>
                <w:szCs w:val="22"/>
              </w:rPr>
              <w:t>Acciones   -----------------------------------</w:t>
            </w:r>
            <w:r>
              <w:rPr>
                <w:rFonts w:ascii="Montserrat" w:hAnsi="Montserrat"/>
                <w:sz w:val="22"/>
                <w:szCs w:val="22"/>
              </w:rPr>
              <w:t>------------------------</w:t>
            </w:r>
          </w:p>
        </w:tc>
        <w:tc>
          <w:tcPr>
            <w:tcW w:w="957" w:type="dxa"/>
            <w:shd w:val="clear" w:color="auto" w:fill="auto"/>
            <w:vAlign w:val="center"/>
          </w:tcPr>
          <w:p w14:paraId="2280059C" w14:textId="77777777" w:rsidR="003F0554" w:rsidRPr="00F15E52" w:rsidRDefault="003F0554" w:rsidP="009B6C15">
            <w:pPr>
              <w:jc w:val="center"/>
              <w:rPr>
                <w:rFonts w:ascii="Montserrat" w:hAnsi="Montserrat"/>
                <w:color w:val="000000"/>
                <w:sz w:val="22"/>
                <w:szCs w:val="22"/>
              </w:rPr>
            </w:pPr>
            <w:r>
              <w:rPr>
                <w:rFonts w:ascii="Montserrat" w:hAnsi="Montserrat"/>
                <w:color w:val="000000"/>
                <w:sz w:val="22"/>
                <w:szCs w:val="22"/>
              </w:rPr>
              <w:t>5</w:t>
            </w:r>
          </w:p>
        </w:tc>
      </w:tr>
    </w:tbl>
    <w:p w14:paraId="557EC829" w14:textId="77777777" w:rsidR="003F0554" w:rsidRDefault="003F0554" w:rsidP="00764051">
      <w:pPr>
        <w:tabs>
          <w:tab w:val="left" w:pos="7873"/>
        </w:tabs>
      </w:pPr>
    </w:p>
    <w:p w14:paraId="7BD1AEF9" w14:textId="77777777" w:rsidR="003F0554" w:rsidRDefault="003F0554" w:rsidP="00764051">
      <w:pPr>
        <w:tabs>
          <w:tab w:val="left" w:pos="7873"/>
        </w:tabs>
      </w:pPr>
    </w:p>
    <w:p w14:paraId="36327DBE" w14:textId="77777777" w:rsidR="003F0554" w:rsidRDefault="003F0554" w:rsidP="00764051">
      <w:pPr>
        <w:tabs>
          <w:tab w:val="left" w:pos="7873"/>
        </w:tabs>
      </w:pPr>
    </w:p>
    <w:p w14:paraId="4A0EC275" w14:textId="77777777" w:rsidR="003F0554" w:rsidRDefault="003F0554" w:rsidP="00764051">
      <w:pPr>
        <w:tabs>
          <w:tab w:val="left" w:pos="7873"/>
        </w:tabs>
      </w:pPr>
    </w:p>
    <w:p w14:paraId="3346D394" w14:textId="77777777" w:rsidR="003F0554" w:rsidRDefault="003F0554" w:rsidP="00764051">
      <w:pPr>
        <w:tabs>
          <w:tab w:val="left" w:pos="7873"/>
        </w:tabs>
      </w:pPr>
    </w:p>
    <w:p w14:paraId="3F2F9CC6" w14:textId="77777777" w:rsidR="003F0554" w:rsidRDefault="003F0554" w:rsidP="00764051">
      <w:pPr>
        <w:tabs>
          <w:tab w:val="left" w:pos="7873"/>
        </w:tabs>
      </w:pPr>
    </w:p>
    <w:p w14:paraId="209E20C3" w14:textId="77777777" w:rsidR="003F0554" w:rsidRDefault="003F0554" w:rsidP="00764051">
      <w:pPr>
        <w:tabs>
          <w:tab w:val="left" w:pos="7873"/>
        </w:tabs>
      </w:pPr>
    </w:p>
    <w:p w14:paraId="3DE5AE13" w14:textId="2F53E97E" w:rsidR="00764051" w:rsidRDefault="00764051" w:rsidP="00764051">
      <w:pPr>
        <w:tabs>
          <w:tab w:val="left" w:pos="7873"/>
        </w:tabs>
      </w:pPr>
      <w:r>
        <w:tab/>
      </w:r>
    </w:p>
    <w:p w14:paraId="41315167" w14:textId="77777777" w:rsidR="00764051" w:rsidRDefault="00764051" w:rsidP="00764051">
      <w:pPr>
        <w:tabs>
          <w:tab w:val="left" w:pos="7873"/>
        </w:tabs>
      </w:pPr>
    </w:p>
    <w:p w14:paraId="1C0CB2F6" w14:textId="77777777" w:rsidR="00764051" w:rsidRDefault="00764051" w:rsidP="00764051">
      <w:pPr>
        <w:tabs>
          <w:tab w:val="left" w:pos="7873"/>
        </w:tabs>
      </w:pPr>
    </w:p>
    <w:p w14:paraId="6A8D6F10" w14:textId="77777777" w:rsidR="00764051" w:rsidRDefault="00764051" w:rsidP="00764051">
      <w:pPr>
        <w:tabs>
          <w:tab w:val="left" w:pos="7873"/>
        </w:tabs>
      </w:pPr>
    </w:p>
    <w:p w14:paraId="749E13D1" w14:textId="77777777" w:rsidR="00ED2F2D" w:rsidRDefault="00ED2F2D" w:rsidP="00764051">
      <w:pPr>
        <w:tabs>
          <w:tab w:val="left" w:pos="7873"/>
        </w:tabs>
      </w:pPr>
    </w:p>
    <w:p w14:paraId="6F6B2498" w14:textId="77777777" w:rsidR="00ED2F2D" w:rsidRDefault="00ED2F2D" w:rsidP="00764051">
      <w:pPr>
        <w:tabs>
          <w:tab w:val="left" w:pos="7873"/>
        </w:tabs>
      </w:pPr>
    </w:p>
    <w:p w14:paraId="7C67DC2B" w14:textId="77777777" w:rsidR="00ED2F2D" w:rsidRDefault="00ED2F2D" w:rsidP="00764051">
      <w:pPr>
        <w:tabs>
          <w:tab w:val="left" w:pos="7873"/>
        </w:tabs>
      </w:pPr>
    </w:p>
    <w:p w14:paraId="585B655E" w14:textId="77777777" w:rsidR="003F0554" w:rsidRDefault="003F0554" w:rsidP="00764051">
      <w:pPr>
        <w:tabs>
          <w:tab w:val="left" w:pos="7873"/>
        </w:tabs>
      </w:pPr>
    </w:p>
    <w:p w14:paraId="449324E3" w14:textId="77777777" w:rsidR="00764051" w:rsidRDefault="00764051" w:rsidP="00764051">
      <w:pPr>
        <w:tabs>
          <w:tab w:val="left" w:pos="7873"/>
        </w:tabs>
      </w:pPr>
    </w:p>
    <w:p w14:paraId="6131D1C3" w14:textId="77777777" w:rsidR="00ED2F2D" w:rsidRDefault="00ED2F2D" w:rsidP="00764051">
      <w:pPr>
        <w:tabs>
          <w:tab w:val="left" w:pos="7873"/>
        </w:tabs>
      </w:pPr>
    </w:p>
    <w:p w14:paraId="5BFAE03F" w14:textId="77777777" w:rsidR="00764051" w:rsidRDefault="00764051" w:rsidP="00764051">
      <w:pPr>
        <w:tabs>
          <w:tab w:val="left" w:pos="7873"/>
        </w:tabs>
      </w:pPr>
    </w:p>
    <w:p w14:paraId="46C74973" w14:textId="77777777" w:rsidR="003F0554" w:rsidRDefault="003F0554" w:rsidP="003F0554">
      <w:pPr>
        <w:autoSpaceDE w:val="0"/>
        <w:autoSpaceDN w:val="0"/>
        <w:adjustRightInd w:val="0"/>
        <w:ind w:left="720"/>
        <w:rPr>
          <w:rFonts w:ascii="Montserrat" w:hAnsi="Montserrat" w:cs="Arial"/>
          <w:b/>
          <w:bCs/>
          <w:color w:val="000000"/>
          <w:sz w:val="20"/>
          <w:szCs w:val="20"/>
          <w:lang w:eastAsia="es-MX"/>
        </w:rPr>
      </w:pPr>
    </w:p>
    <w:p w14:paraId="6659A2B5" w14:textId="77777777" w:rsidR="003F0554" w:rsidRDefault="003F0554" w:rsidP="003F0554">
      <w:pPr>
        <w:autoSpaceDE w:val="0"/>
        <w:autoSpaceDN w:val="0"/>
        <w:adjustRightInd w:val="0"/>
        <w:ind w:left="720"/>
        <w:rPr>
          <w:rFonts w:ascii="Montserrat" w:hAnsi="Montserrat" w:cs="Arial"/>
          <w:b/>
          <w:bCs/>
          <w:color w:val="000000"/>
          <w:sz w:val="20"/>
          <w:szCs w:val="20"/>
          <w:lang w:eastAsia="es-MX"/>
        </w:rPr>
      </w:pPr>
    </w:p>
    <w:p w14:paraId="17C3E31B" w14:textId="77777777" w:rsidR="003F0554" w:rsidRDefault="003F0554" w:rsidP="003F0554">
      <w:pPr>
        <w:autoSpaceDE w:val="0"/>
        <w:autoSpaceDN w:val="0"/>
        <w:adjustRightInd w:val="0"/>
        <w:ind w:left="720"/>
        <w:rPr>
          <w:rFonts w:ascii="Montserrat" w:hAnsi="Montserrat" w:cs="Arial"/>
          <w:b/>
          <w:bCs/>
          <w:color w:val="000000"/>
          <w:sz w:val="20"/>
          <w:szCs w:val="20"/>
          <w:lang w:eastAsia="es-MX"/>
        </w:rPr>
      </w:pPr>
    </w:p>
    <w:p w14:paraId="50EC451F" w14:textId="77777777" w:rsidR="003F0554" w:rsidRDefault="003F0554" w:rsidP="003F0554">
      <w:pPr>
        <w:autoSpaceDE w:val="0"/>
        <w:autoSpaceDN w:val="0"/>
        <w:adjustRightInd w:val="0"/>
        <w:ind w:left="720"/>
        <w:rPr>
          <w:rFonts w:ascii="Montserrat" w:hAnsi="Montserrat" w:cs="Arial"/>
          <w:b/>
          <w:bCs/>
          <w:color w:val="000000"/>
          <w:sz w:val="20"/>
          <w:szCs w:val="20"/>
          <w:lang w:eastAsia="es-MX"/>
        </w:rPr>
      </w:pPr>
    </w:p>
    <w:p w14:paraId="05BB3E14" w14:textId="77777777" w:rsidR="003F0554" w:rsidRPr="00BB040E" w:rsidRDefault="003F0554" w:rsidP="003F0554">
      <w:pPr>
        <w:autoSpaceDE w:val="0"/>
        <w:autoSpaceDN w:val="0"/>
        <w:adjustRightInd w:val="0"/>
        <w:ind w:left="720"/>
        <w:rPr>
          <w:rFonts w:ascii="Montserrat" w:hAnsi="Montserrat" w:cs="Arial"/>
          <w:b/>
          <w:bCs/>
          <w:color w:val="000000"/>
          <w:sz w:val="20"/>
          <w:szCs w:val="20"/>
          <w:lang w:eastAsia="es-MX"/>
        </w:rPr>
      </w:pPr>
    </w:p>
    <w:p w14:paraId="7B494075" w14:textId="77777777" w:rsidR="003F0554" w:rsidRPr="00F15E52" w:rsidRDefault="003F0554" w:rsidP="003F0554">
      <w:pPr>
        <w:numPr>
          <w:ilvl w:val="0"/>
          <w:numId w:val="30"/>
        </w:numPr>
        <w:autoSpaceDE w:val="0"/>
        <w:autoSpaceDN w:val="0"/>
        <w:adjustRightInd w:val="0"/>
        <w:rPr>
          <w:rFonts w:ascii="Montserrat" w:hAnsi="Montserrat" w:cs="Arial"/>
          <w:b/>
          <w:bCs/>
          <w:color w:val="000000"/>
          <w:lang w:eastAsia="es-MX"/>
        </w:rPr>
      </w:pPr>
      <w:r w:rsidRPr="00F15E52">
        <w:rPr>
          <w:rFonts w:ascii="Montserrat" w:hAnsi="Montserrat" w:cs="Arial"/>
          <w:b/>
          <w:bCs/>
          <w:color w:val="000000"/>
          <w:lang w:eastAsia="es-MX"/>
        </w:rPr>
        <w:t>PRESENTACIÓN</w:t>
      </w:r>
    </w:p>
    <w:p w14:paraId="443AB560" w14:textId="77777777" w:rsidR="003F0554" w:rsidRPr="00BB040E" w:rsidRDefault="003F0554" w:rsidP="003F0554">
      <w:pPr>
        <w:pStyle w:val="Prrafodelista"/>
        <w:jc w:val="both"/>
        <w:rPr>
          <w:rFonts w:ascii="Montserrat" w:hAnsi="Montserrat" w:cs="Arial"/>
          <w:sz w:val="20"/>
          <w:szCs w:val="20"/>
        </w:rPr>
      </w:pPr>
    </w:p>
    <w:p w14:paraId="1B4CFADF" w14:textId="77777777" w:rsidR="003F0554" w:rsidRPr="00BB040E" w:rsidRDefault="003F0554" w:rsidP="003F0554">
      <w:pPr>
        <w:pStyle w:val="Prrafodelista"/>
        <w:jc w:val="both"/>
        <w:rPr>
          <w:rFonts w:ascii="Montserrat" w:hAnsi="Montserrat" w:cs="Arial"/>
          <w:sz w:val="20"/>
          <w:szCs w:val="20"/>
        </w:rPr>
      </w:pPr>
    </w:p>
    <w:p w14:paraId="7340EC10" w14:textId="508EE64D" w:rsidR="003F0554" w:rsidRPr="00F15E52" w:rsidRDefault="003F0554" w:rsidP="003F0554">
      <w:pPr>
        <w:ind w:left="284" w:right="283"/>
        <w:jc w:val="both"/>
        <w:rPr>
          <w:rFonts w:ascii="Montserrat" w:hAnsi="Montserrat" w:cs="Arial"/>
          <w:sz w:val="22"/>
          <w:szCs w:val="22"/>
        </w:rPr>
      </w:pPr>
      <w:r w:rsidRPr="00F15E52">
        <w:rPr>
          <w:rFonts w:ascii="Montserrat" w:hAnsi="Montserrat" w:cs="Arial"/>
          <w:sz w:val="22"/>
          <w:szCs w:val="22"/>
        </w:rPr>
        <w:t>El Hospital Regional de Alta Especialidad de Ixtapaluca (</w:t>
      </w:r>
      <w:r w:rsidRPr="00F15E52">
        <w:rPr>
          <w:rFonts w:ascii="Montserrat" w:hAnsi="Montserrat" w:cs="Arial"/>
          <w:b/>
          <w:sz w:val="22"/>
          <w:szCs w:val="22"/>
        </w:rPr>
        <w:t>HRAEI</w:t>
      </w:r>
      <w:r w:rsidRPr="00F15E52">
        <w:rPr>
          <w:rFonts w:ascii="Montserrat" w:hAnsi="Montserrat" w:cs="Arial"/>
          <w:sz w:val="22"/>
          <w:szCs w:val="22"/>
        </w:rPr>
        <w:t xml:space="preserve">); a través, de la Coordinación de Archivos y en cumplimiento a lo dispuesto en el </w:t>
      </w:r>
      <w:r w:rsidRPr="006D5810">
        <w:rPr>
          <w:rFonts w:ascii="Montserrat" w:hAnsi="Montserrat" w:cs="Arial"/>
          <w:sz w:val="22"/>
          <w:szCs w:val="22"/>
        </w:rPr>
        <w:t>artículo 26</w:t>
      </w:r>
      <w:r w:rsidRPr="00F15E52">
        <w:rPr>
          <w:rFonts w:ascii="Montserrat" w:hAnsi="Montserrat" w:cs="Arial"/>
          <w:sz w:val="22"/>
          <w:szCs w:val="22"/>
        </w:rPr>
        <w:t xml:space="preserve">, de la Ley General de Archivos, en el que se establece </w:t>
      </w:r>
      <w:r w:rsidR="00C12012">
        <w:rPr>
          <w:rFonts w:ascii="Montserrat" w:hAnsi="Montserrat" w:cs="Arial"/>
          <w:sz w:val="22"/>
          <w:szCs w:val="22"/>
        </w:rPr>
        <w:t xml:space="preserve">la obligación de </w:t>
      </w:r>
      <w:r w:rsidRPr="00F15E52">
        <w:rPr>
          <w:rFonts w:ascii="Montserrat" w:hAnsi="Montserrat" w:cs="Arial"/>
          <w:sz w:val="22"/>
          <w:szCs w:val="22"/>
        </w:rPr>
        <w:t>elaborar un informe anual</w:t>
      </w:r>
      <w:r>
        <w:rPr>
          <w:rFonts w:ascii="Montserrat" w:hAnsi="Montserrat" w:cs="Arial"/>
          <w:sz w:val="22"/>
          <w:szCs w:val="22"/>
        </w:rPr>
        <w:t>,</w:t>
      </w:r>
      <w:r w:rsidRPr="00F15E52">
        <w:rPr>
          <w:rFonts w:ascii="Montserrat" w:hAnsi="Montserrat" w:cs="Arial"/>
          <w:sz w:val="22"/>
          <w:szCs w:val="22"/>
        </w:rPr>
        <w:t xml:space="preserve"> detallando el cumplimiento del </w:t>
      </w:r>
      <w:r w:rsidR="00C12012" w:rsidRPr="00F15E52">
        <w:rPr>
          <w:rFonts w:ascii="Montserrat" w:hAnsi="Montserrat" w:cs="Arial"/>
          <w:sz w:val="22"/>
          <w:szCs w:val="22"/>
        </w:rPr>
        <w:t xml:space="preserve">Programa Anual </w:t>
      </w:r>
      <w:r w:rsidR="00C12012">
        <w:rPr>
          <w:rFonts w:ascii="Montserrat" w:hAnsi="Montserrat" w:cs="Arial"/>
          <w:sz w:val="22"/>
          <w:szCs w:val="22"/>
        </w:rPr>
        <w:t xml:space="preserve">de Desarrollo Archivístico </w:t>
      </w:r>
      <w:r w:rsidRPr="00F15E52">
        <w:rPr>
          <w:rFonts w:ascii="Montserrat" w:hAnsi="Montserrat" w:cs="Arial"/>
          <w:sz w:val="22"/>
          <w:szCs w:val="22"/>
        </w:rPr>
        <w:t>y publi</w:t>
      </w:r>
      <w:r>
        <w:rPr>
          <w:rFonts w:ascii="Montserrat" w:hAnsi="Montserrat" w:cs="Arial"/>
          <w:sz w:val="22"/>
          <w:szCs w:val="22"/>
        </w:rPr>
        <w:t xml:space="preserve">carlo en su portal electrónico; </w:t>
      </w:r>
      <w:r w:rsidR="00C12012">
        <w:rPr>
          <w:rFonts w:ascii="Montserrat" w:hAnsi="Montserrat" w:cs="Arial"/>
          <w:sz w:val="22"/>
          <w:szCs w:val="22"/>
        </w:rPr>
        <w:t xml:space="preserve">al respecto, </w:t>
      </w:r>
      <w:r>
        <w:rPr>
          <w:rFonts w:ascii="Montserrat" w:hAnsi="Montserrat" w:cs="Arial"/>
          <w:sz w:val="22"/>
          <w:szCs w:val="22"/>
        </w:rPr>
        <w:t xml:space="preserve">en </w:t>
      </w:r>
      <w:r w:rsidRPr="00F15E52">
        <w:rPr>
          <w:rFonts w:ascii="Montserrat" w:hAnsi="Montserrat" w:cs="Arial"/>
          <w:sz w:val="22"/>
          <w:szCs w:val="22"/>
        </w:rPr>
        <w:t>el Informe Anual de cumplimiento 20</w:t>
      </w:r>
      <w:r>
        <w:rPr>
          <w:rFonts w:ascii="Montserrat" w:hAnsi="Montserrat" w:cs="Arial"/>
          <w:sz w:val="22"/>
          <w:szCs w:val="22"/>
        </w:rPr>
        <w:t>22</w:t>
      </w:r>
      <w:r w:rsidRPr="00F15E52">
        <w:rPr>
          <w:rFonts w:ascii="Montserrat" w:hAnsi="Montserrat" w:cs="Arial"/>
          <w:sz w:val="22"/>
          <w:szCs w:val="22"/>
        </w:rPr>
        <w:t>, se detallan diferentes actividades; las cuales, permitieron dar seguimiento a la organización y conservación de los archivos de las Unidades Administrativas de este Hospital.</w:t>
      </w:r>
    </w:p>
    <w:p w14:paraId="1CAD24B7" w14:textId="77777777" w:rsidR="003F0554" w:rsidRPr="00F15E52" w:rsidRDefault="003F0554" w:rsidP="003F0554">
      <w:pPr>
        <w:ind w:left="284" w:right="305"/>
        <w:jc w:val="both"/>
        <w:rPr>
          <w:rFonts w:ascii="Montserrat" w:hAnsi="Montserrat" w:cs="Arial"/>
          <w:sz w:val="22"/>
          <w:szCs w:val="22"/>
        </w:rPr>
      </w:pPr>
    </w:p>
    <w:p w14:paraId="3966408B" w14:textId="77777777" w:rsidR="003F0554" w:rsidRPr="00F15E52" w:rsidRDefault="003F0554" w:rsidP="003F0554">
      <w:pPr>
        <w:ind w:left="284" w:right="305"/>
        <w:jc w:val="both"/>
        <w:rPr>
          <w:rFonts w:ascii="Montserrat" w:hAnsi="Montserrat" w:cs="Arial"/>
          <w:sz w:val="22"/>
          <w:szCs w:val="22"/>
        </w:rPr>
      </w:pPr>
    </w:p>
    <w:p w14:paraId="1133D324" w14:textId="5E56A969" w:rsidR="00764051" w:rsidRDefault="003F0554" w:rsidP="003F0554">
      <w:pPr>
        <w:tabs>
          <w:tab w:val="left" w:pos="7873"/>
        </w:tabs>
        <w:ind w:left="284"/>
        <w:jc w:val="both"/>
      </w:pPr>
      <w:r w:rsidRPr="00F15E52">
        <w:rPr>
          <w:rFonts w:ascii="Montserrat" w:hAnsi="Montserrat" w:cs="Arial"/>
          <w:sz w:val="22"/>
          <w:szCs w:val="22"/>
        </w:rPr>
        <w:t>Es importante mencionar que en su oportunidad, se determinaron acciones específicas establecidas en el P</w:t>
      </w:r>
      <w:r>
        <w:rPr>
          <w:rFonts w:ascii="Montserrat" w:hAnsi="Montserrat" w:cs="Arial"/>
          <w:sz w:val="22"/>
          <w:szCs w:val="22"/>
        </w:rPr>
        <w:t>rograma</w:t>
      </w:r>
      <w:r w:rsidRPr="00F15E52">
        <w:rPr>
          <w:rFonts w:ascii="Montserrat" w:hAnsi="Montserrat" w:cs="Arial"/>
          <w:sz w:val="22"/>
          <w:szCs w:val="22"/>
        </w:rPr>
        <w:t xml:space="preserve"> Anual </w:t>
      </w:r>
      <w:r>
        <w:rPr>
          <w:rFonts w:ascii="Montserrat" w:hAnsi="Montserrat" w:cs="Arial"/>
          <w:sz w:val="22"/>
          <w:szCs w:val="22"/>
        </w:rPr>
        <w:t xml:space="preserve">de Desarrollo Archivístico </w:t>
      </w:r>
      <w:r w:rsidRPr="00F15E52">
        <w:rPr>
          <w:rFonts w:ascii="Montserrat" w:hAnsi="Montserrat" w:cs="Arial"/>
          <w:sz w:val="22"/>
          <w:szCs w:val="22"/>
        </w:rPr>
        <w:t>20</w:t>
      </w:r>
      <w:r>
        <w:rPr>
          <w:rFonts w:ascii="Montserrat" w:hAnsi="Montserrat" w:cs="Arial"/>
          <w:sz w:val="22"/>
          <w:szCs w:val="22"/>
        </w:rPr>
        <w:t>22</w:t>
      </w:r>
      <w:r w:rsidRPr="00F15E52">
        <w:rPr>
          <w:rFonts w:ascii="Montserrat" w:hAnsi="Montserrat" w:cs="Arial"/>
          <w:sz w:val="22"/>
          <w:szCs w:val="22"/>
        </w:rPr>
        <w:t>; mismas</w:t>
      </w:r>
      <w:r>
        <w:rPr>
          <w:rFonts w:ascii="Montserrat" w:hAnsi="Montserrat" w:cs="Arial"/>
          <w:sz w:val="22"/>
          <w:szCs w:val="22"/>
        </w:rPr>
        <w:t>,</w:t>
      </w:r>
      <w:r w:rsidRPr="00F15E52">
        <w:rPr>
          <w:rFonts w:ascii="Montserrat" w:hAnsi="Montserrat" w:cs="Arial"/>
          <w:sz w:val="22"/>
          <w:szCs w:val="22"/>
        </w:rPr>
        <w:t xml:space="preserve"> que el Hospital, a través de la Coordinación de Archivos </w:t>
      </w:r>
      <w:r>
        <w:rPr>
          <w:rFonts w:ascii="Montserrat" w:hAnsi="Montserrat" w:cs="Arial"/>
          <w:sz w:val="22"/>
          <w:szCs w:val="22"/>
        </w:rPr>
        <w:t xml:space="preserve">y </w:t>
      </w:r>
      <w:r w:rsidRPr="00F15E52">
        <w:rPr>
          <w:rFonts w:ascii="Montserrat" w:hAnsi="Montserrat" w:cs="Arial"/>
          <w:sz w:val="22"/>
          <w:szCs w:val="22"/>
        </w:rPr>
        <w:t xml:space="preserve">conjuntamente con el personal responsable de los archivos de trámite, </w:t>
      </w:r>
      <w:r>
        <w:rPr>
          <w:rFonts w:ascii="Montserrat" w:hAnsi="Montserrat" w:cs="Arial"/>
          <w:sz w:val="22"/>
          <w:szCs w:val="22"/>
        </w:rPr>
        <w:t>de</w:t>
      </w:r>
      <w:r w:rsidRPr="00F15E52">
        <w:rPr>
          <w:rFonts w:ascii="Montserrat" w:hAnsi="Montserrat" w:cs="Arial"/>
          <w:sz w:val="22"/>
          <w:szCs w:val="22"/>
        </w:rPr>
        <w:t xml:space="preserve"> cada Unidad Administrativa</w:t>
      </w:r>
      <w:r>
        <w:rPr>
          <w:rFonts w:ascii="Montserrat" w:hAnsi="Montserrat" w:cs="Arial"/>
          <w:sz w:val="22"/>
          <w:szCs w:val="22"/>
        </w:rPr>
        <w:t xml:space="preserve"> Productora de la documentación</w:t>
      </w:r>
      <w:r w:rsidRPr="00F15E52">
        <w:rPr>
          <w:rFonts w:ascii="Montserrat" w:hAnsi="Montserrat" w:cs="Arial"/>
          <w:sz w:val="22"/>
          <w:szCs w:val="22"/>
        </w:rPr>
        <w:t>, desarroll</w:t>
      </w:r>
      <w:r>
        <w:rPr>
          <w:rFonts w:ascii="Montserrat" w:hAnsi="Montserrat" w:cs="Arial"/>
          <w:sz w:val="22"/>
          <w:szCs w:val="22"/>
        </w:rPr>
        <w:t xml:space="preserve">ó </w:t>
      </w:r>
      <w:r w:rsidRPr="00F15E52">
        <w:rPr>
          <w:rFonts w:ascii="Montserrat" w:hAnsi="Montserrat" w:cs="Arial"/>
          <w:sz w:val="22"/>
          <w:szCs w:val="22"/>
        </w:rPr>
        <w:t>para la organización, clasificación y administración de los documentos generados en el Hospital.</w:t>
      </w:r>
    </w:p>
    <w:p w14:paraId="50683B90"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531B1831"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517BF16E"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1AE9FCCD"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1D941745"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554D80E4"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195687F7"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27AAE01B"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61642953"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37764EB0" w14:textId="77777777" w:rsidR="00ED2F2D" w:rsidRDefault="00ED2F2D" w:rsidP="00764051">
      <w:pPr>
        <w:autoSpaceDE w:val="0"/>
        <w:autoSpaceDN w:val="0"/>
        <w:adjustRightInd w:val="0"/>
        <w:ind w:left="720"/>
        <w:rPr>
          <w:rFonts w:ascii="Montserrat" w:hAnsi="Montserrat"/>
          <w:b/>
          <w:bCs/>
          <w:color w:val="000000"/>
          <w:sz w:val="20"/>
          <w:szCs w:val="20"/>
          <w:lang w:eastAsia="es-MX"/>
        </w:rPr>
      </w:pPr>
    </w:p>
    <w:p w14:paraId="50B59386" w14:textId="77777777" w:rsidR="00ED2F2D" w:rsidRDefault="00ED2F2D" w:rsidP="00764051">
      <w:pPr>
        <w:autoSpaceDE w:val="0"/>
        <w:autoSpaceDN w:val="0"/>
        <w:adjustRightInd w:val="0"/>
        <w:ind w:left="720"/>
        <w:rPr>
          <w:rFonts w:ascii="Montserrat" w:hAnsi="Montserrat"/>
          <w:b/>
          <w:bCs/>
          <w:color w:val="000000"/>
          <w:sz w:val="20"/>
          <w:szCs w:val="20"/>
          <w:lang w:eastAsia="es-MX"/>
        </w:rPr>
      </w:pPr>
    </w:p>
    <w:p w14:paraId="60E9507F" w14:textId="77777777" w:rsidR="00ED2F2D" w:rsidRDefault="00ED2F2D" w:rsidP="00764051">
      <w:pPr>
        <w:autoSpaceDE w:val="0"/>
        <w:autoSpaceDN w:val="0"/>
        <w:adjustRightInd w:val="0"/>
        <w:ind w:left="720"/>
        <w:rPr>
          <w:rFonts w:ascii="Montserrat" w:hAnsi="Montserrat"/>
          <w:b/>
          <w:bCs/>
          <w:color w:val="000000"/>
          <w:sz w:val="20"/>
          <w:szCs w:val="20"/>
          <w:lang w:eastAsia="es-MX"/>
        </w:rPr>
      </w:pPr>
    </w:p>
    <w:p w14:paraId="5A9233DC" w14:textId="77777777" w:rsidR="00764051" w:rsidRDefault="00764051" w:rsidP="00764051">
      <w:pPr>
        <w:autoSpaceDE w:val="0"/>
        <w:autoSpaceDN w:val="0"/>
        <w:adjustRightInd w:val="0"/>
        <w:ind w:left="720"/>
        <w:rPr>
          <w:rFonts w:ascii="Montserrat" w:hAnsi="Montserrat"/>
          <w:b/>
          <w:bCs/>
          <w:color w:val="000000"/>
          <w:sz w:val="20"/>
          <w:szCs w:val="20"/>
          <w:lang w:eastAsia="es-MX"/>
        </w:rPr>
      </w:pPr>
    </w:p>
    <w:p w14:paraId="13248697"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7B4BF78A"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2C645B2D"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210A9282"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2DA351CE"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6D8617BC"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4C498793"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7488B39C"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020165DD" w14:textId="77777777" w:rsidR="003F0554" w:rsidRDefault="003F0554" w:rsidP="00764051">
      <w:pPr>
        <w:autoSpaceDE w:val="0"/>
        <w:autoSpaceDN w:val="0"/>
        <w:adjustRightInd w:val="0"/>
        <w:ind w:left="720"/>
        <w:rPr>
          <w:rFonts w:ascii="Montserrat" w:hAnsi="Montserrat"/>
          <w:b/>
          <w:bCs/>
          <w:color w:val="000000"/>
          <w:sz w:val="20"/>
          <w:szCs w:val="20"/>
          <w:lang w:eastAsia="es-MX"/>
        </w:rPr>
      </w:pPr>
    </w:p>
    <w:p w14:paraId="59AED4BD" w14:textId="77777777" w:rsidR="003F0554" w:rsidRPr="00EC78ED" w:rsidRDefault="003F0554" w:rsidP="003F0554">
      <w:pPr>
        <w:jc w:val="both"/>
        <w:rPr>
          <w:rFonts w:ascii="Montserrat" w:hAnsi="Montserrat" w:cs="Arial"/>
          <w:sz w:val="20"/>
          <w:szCs w:val="20"/>
        </w:rPr>
      </w:pPr>
    </w:p>
    <w:p w14:paraId="23244B7A" w14:textId="77777777" w:rsidR="003F0554" w:rsidRPr="00EC78ED" w:rsidRDefault="003F0554" w:rsidP="003F0554">
      <w:pPr>
        <w:numPr>
          <w:ilvl w:val="0"/>
          <w:numId w:val="30"/>
        </w:numPr>
        <w:autoSpaceDE w:val="0"/>
        <w:autoSpaceDN w:val="0"/>
        <w:adjustRightInd w:val="0"/>
        <w:rPr>
          <w:rFonts w:ascii="Montserrat" w:hAnsi="Montserrat" w:cs="Arial"/>
          <w:b/>
          <w:bCs/>
          <w:color w:val="000000"/>
          <w:sz w:val="22"/>
          <w:szCs w:val="22"/>
          <w:lang w:eastAsia="es-MX"/>
        </w:rPr>
      </w:pPr>
      <w:r w:rsidRPr="00EC78ED">
        <w:rPr>
          <w:rFonts w:ascii="Montserrat" w:hAnsi="Montserrat" w:cs="Arial"/>
          <w:b/>
          <w:bCs/>
          <w:color w:val="000000"/>
          <w:sz w:val="22"/>
          <w:szCs w:val="22"/>
          <w:lang w:eastAsia="es-MX"/>
        </w:rPr>
        <w:t xml:space="preserve">MARCO LEGAL </w:t>
      </w:r>
    </w:p>
    <w:p w14:paraId="4270419D" w14:textId="77777777" w:rsidR="003F0554" w:rsidRDefault="003F0554" w:rsidP="003F0554">
      <w:pPr>
        <w:autoSpaceDE w:val="0"/>
        <w:autoSpaceDN w:val="0"/>
        <w:adjustRightInd w:val="0"/>
        <w:rPr>
          <w:rFonts w:ascii="Montserrat" w:hAnsi="Montserrat" w:cs="Arial"/>
          <w:color w:val="000000"/>
          <w:sz w:val="20"/>
          <w:szCs w:val="20"/>
          <w:lang w:eastAsia="es-MX"/>
        </w:rPr>
      </w:pPr>
    </w:p>
    <w:p w14:paraId="67920A03" w14:textId="77777777" w:rsidR="003F0554" w:rsidRDefault="003F0554" w:rsidP="003F0554">
      <w:pPr>
        <w:autoSpaceDE w:val="0"/>
        <w:autoSpaceDN w:val="0"/>
        <w:adjustRightInd w:val="0"/>
        <w:rPr>
          <w:rFonts w:ascii="Montserrat" w:hAnsi="Montserrat" w:cs="Arial"/>
          <w:color w:val="000000"/>
          <w:sz w:val="20"/>
          <w:szCs w:val="20"/>
          <w:lang w:eastAsia="es-MX"/>
        </w:rPr>
      </w:pPr>
    </w:p>
    <w:p w14:paraId="1DBCC5A7" w14:textId="77777777" w:rsidR="00B80844" w:rsidRPr="00EC78ED" w:rsidRDefault="00B80844" w:rsidP="003F0554">
      <w:pPr>
        <w:autoSpaceDE w:val="0"/>
        <w:autoSpaceDN w:val="0"/>
        <w:adjustRightInd w:val="0"/>
        <w:rPr>
          <w:rFonts w:ascii="Montserrat" w:hAnsi="Montserrat" w:cs="Arial"/>
          <w:color w:val="000000"/>
          <w:sz w:val="20"/>
          <w:szCs w:val="20"/>
          <w:lang w:eastAsia="es-MX"/>
        </w:rPr>
      </w:pPr>
    </w:p>
    <w:p w14:paraId="6896F718" w14:textId="77777777" w:rsidR="003F0554" w:rsidRPr="00261235" w:rsidRDefault="003F0554" w:rsidP="003F0554">
      <w:pPr>
        <w:autoSpaceDE w:val="0"/>
        <w:autoSpaceDN w:val="0"/>
        <w:adjustRightInd w:val="0"/>
        <w:ind w:left="426"/>
        <w:jc w:val="both"/>
        <w:rPr>
          <w:rFonts w:ascii="Montserrat" w:hAnsi="Montserrat" w:cs="Arial"/>
          <w:color w:val="000000"/>
          <w:sz w:val="22"/>
          <w:szCs w:val="22"/>
          <w:lang w:eastAsia="es-MX"/>
        </w:rPr>
      </w:pPr>
      <w:r w:rsidRPr="00261235">
        <w:rPr>
          <w:rFonts w:ascii="Montserrat" w:hAnsi="Montserrat" w:cs="Arial"/>
          <w:color w:val="000000"/>
          <w:sz w:val="22"/>
          <w:szCs w:val="22"/>
          <w:lang w:eastAsia="es-MX"/>
        </w:rPr>
        <w:t>Ley General de Archivos</w:t>
      </w:r>
    </w:p>
    <w:p w14:paraId="0292440A" w14:textId="77777777" w:rsidR="003F0554" w:rsidRPr="00EC78ED" w:rsidRDefault="003F0554" w:rsidP="003F0554">
      <w:pPr>
        <w:autoSpaceDE w:val="0"/>
        <w:autoSpaceDN w:val="0"/>
        <w:adjustRightInd w:val="0"/>
        <w:ind w:left="426"/>
        <w:jc w:val="both"/>
        <w:rPr>
          <w:rFonts w:ascii="Montserrat" w:hAnsi="Montserrat" w:cs="Arial"/>
          <w:sz w:val="20"/>
          <w:szCs w:val="20"/>
          <w:lang w:eastAsia="es-MX"/>
        </w:rPr>
      </w:pPr>
    </w:p>
    <w:p w14:paraId="4048F1D3" w14:textId="77777777" w:rsidR="003F0554" w:rsidRPr="00261235" w:rsidRDefault="003F0554" w:rsidP="003F0554">
      <w:pPr>
        <w:autoSpaceDE w:val="0"/>
        <w:autoSpaceDN w:val="0"/>
        <w:adjustRightInd w:val="0"/>
        <w:ind w:left="426"/>
        <w:jc w:val="both"/>
        <w:rPr>
          <w:rFonts w:ascii="Montserrat" w:hAnsi="Montserrat" w:cs="Arial"/>
          <w:b/>
          <w:sz w:val="22"/>
          <w:szCs w:val="22"/>
          <w:lang w:eastAsia="es-MX"/>
        </w:rPr>
      </w:pPr>
    </w:p>
    <w:p w14:paraId="4971FC5A" w14:textId="77777777" w:rsidR="003F0554" w:rsidRPr="00261235" w:rsidRDefault="003F0554" w:rsidP="003F0554">
      <w:pPr>
        <w:autoSpaceDE w:val="0"/>
        <w:autoSpaceDN w:val="0"/>
        <w:adjustRightInd w:val="0"/>
        <w:ind w:left="426"/>
        <w:jc w:val="both"/>
        <w:rPr>
          <w:rFonts w:ascii="Montserrat" w:hAnsi="Montserrat" w:cs="Arial"/>
          <w:b/>
          <w:sz w:val="22"/>
          <w:szCs w:val="22"/>
          <w:lang w:eastAsia="es-MX"/>
        </w:rPr>
      </w:pPr>
      <w:r w:rsidRPr="00261235">
        <w:rPr>
          <w:rFonts w:ascii="Montserrat" w:hAnsi="Montserrat" w:cs="Arial"/>
          <w:b/>
          <w:sz w:val="22"/>
          <w:szCs w:val="22"/>
          <w:lang w:eastAsia="es-MX"/>
        </w:rPr>
        <w:t xml:space="preserve">Artículo 26 </w:t>
      </w:r>
    </w:p>
    <w:p w14:paraId="34EAEB3A" w14:textId="77777777" w:rsidR="003F0554" w:rsidRPr="00261235" w:rsidRDefault="003F0554" w:rsidP="003F0554">
      <w:pPr>
        <w:autoSpaceDE w:val="0"/>
        <w:autoSpaceDN w:val="0"/>
        <w:adjustRightInd w:val="0"/>
        <w:jc w:val="both"/>
        <w:rPr>
          <w:rFonts w:ascii="Montserrat" w:hAnsi="Montserrat" w:cs="Arial"/>
          <w:sz w:val="22"/>
          <w:szCs w:val="22"/>
          <w:lang w:eastAsia="es-MX"/>
        </w:rPr>
      </w:pPr>
    </w:p>
    <w:p w14:paraId="334EE471" w14:textId="77777777" w:rsidR="003F0554" w:rsidRPr="00261235" w:rsidRDefault="003F0554" w:rsidP="003F0554">
      <w:pPr>
        <w:jc w:val="both"/>
        <w:rPr>
          <w:rFonts w:ascii="Montserrat" w:hAnsi="Montserrat" w:cs="Arial"/>
          <w:color w:val="FF0000"/>
          <w:sz w:val="22"/>
          <w:szCs w:val="22"/>
        </w:rPr>
      </w:pPr>
    </w:p>
    <w:p w14:paraId="749E8AC1" w14:textId="7DA226E6" w:rsidR="003F0554" w:rsidRPr="00261235" w:rsidRDefault="003F0554" w:rsidP="003F0554">
      <w:pPr>
        <w:pStyle w:val="Default"/>
        <w:numPr>
          <w:ilvl w:val="0"/>
          <w:numId w:val="31"/>
        </w:numPr>
        <w:tabs>
          <w:tab w:val="left" w:pos="426"/>
          <w:tab w:val="left" w:pos="720"/>
          <w:tab w:val="left" w:pos="4320"/>
        </w:tabs>
        <w:autoSpaceDE/>
        <w:autoSpaceDN/>
        <w:adjustRightInd/>
        <w:ind w:left="709" w:right="21" w:hanging="283"/>
        <w:jc w:val="both"/>
        <w:rPr>
          <w:rFonts w:ascii="Montserrat" w:hAnsi="Montserrat"/>
          <w:iCs/>
          <w:sz w:val="22"/>
          <w:szCs w:val="22"/>
          <w:lang w:eastAsia="es-MX"/>
        </w:rPr>
      </w:pPr>
      <w:r w:rsidRPr="00261235">
        <w:rPr>
          <w:rFonts w:ascii="Montserrat" w:hAnsi="Montserrat"/>
          <w:iCs/>
          <w:sz w:val="22"/>
          <w:szCs w:val="22"/>
          <w:lang w:eastAsia="es-MX"/>
        </w:rPr>
        <w:t xml:space="preserve">Artículo 26. Los sujetos obligados deberán elaborar un informe anual detallando el cumplimiento del Programa Anual </w:t>
      </w:r>
      <w:r>
        <w:rPr>
          <w:rFonts w:ascii="Montserrat" w:hAnsi="Montserrat"/>
          <w:iCs/>
          <w:sz w:val="22"/>
          <w:szCs w:val="22"/>
          <w:lang w:eastAsia="es-MX"/>
        </w:rPr>
        <w:t xml:space="preserve">de Desarrollo Archivístico </w:t>
      </w:r>
      <w:r w:rsidRPr="00261235">
        <w:rPr>
          <w:rFonts w:ascii="Montserrat" w:hAnsi="Montserrat"/>
          <w:iCs/>
          <w:sz w:val="22"/>
          <w:szCs w:val="22"/>
          <w:lang w:eastAsia="es-MX"/>
        </w:rPr>
        <w:t>y publicarlo en su portal electrónico, a más tardar el último día del mes de enero del siguiente año de la ejecución de dicho programa.</w:t>
      </w:r>
    </w:p>
    <w:p w14:paraId="013E07CD" w14:textId="77777777" w:rsidR="003F0554" w:rsidRPr="00261235" w:rsidRDefault="003F0554" w:rsidP="003F0554">
      <w:pPr>
        <w:pStyle w:val="Default"/>
        <w:tabs>
          <w:tab w:val="left" w:pos="426"/>
          <w:tab w:val="left" w:pos="720"/>
          <w:tab w:val="left" w:pos="4320"/>
        </w:tabs>
        <w:autoSpaceDE/>
        <w:autoSpaceDN/>
        <w:adjustRightInd/>
        <w:ind w:right="21"/>
        <w:jc w:val="both"/>
        <w:rPr>
          <w:rFonts w:ascii="Montserrat" w:hAnsi="Montserrat"/>
          <w:color w:val="auto"/>
          <w:sz w:val="22"/>
          <w:szCs w:val="22"/>
        </w:rPr>
      </w:pPr>
    </w:p>
    <w:p w14:paraId="43BDF659" w14:textId="77777777" w:rsidR="003F0554" w:rsidRPr="00261235" w:rsidRDefault="003F0554" w:rsidP="003F0554">
      <w:pPr>
        <w:pStyle w:val="Default"/>
        <w:tabs>
          <w:tab w:val="left" w:pos="426"/>
          <w:tab w:val="left" w:pos="720"/>
          <w:tab w:val="left" w:pos="4320"/>
        </w:tabs>
        <w:autoSpaceDE/>
        <w:autoSpaceDN/>
        <w:adjustRightInd/>
        <w:ind w:right="21"/>
        <w:jc w:val="both"/>
        <w:rPr>
          <w:rFonts w:ascii="Montserrat" w:hAnsi="Montserrat"/>
          <w:color w:val="auto"/>
          <w:sz w:val="22"/>
          <w:szCs w:val="22"/>
        </w:rPr>
      </w:pPr>
    </w:p>
    <w:p w14:paraId="69A09AFC" w14:textId="112D8FC0" w:rsidR="003F0554" w:rsidRPr="00261235" w:rsidRDefault="003F0554" w:rsidP="003F0554">
      <w:pPr>
        <w:pStyle w:val="Default"/>
        <w:numPr>
          <w:ilvl w:val="0"/>
          <w:numId w:val="31"/>
        </w:numPr>
        <w:tabs>
          <w:tab w:val="left" w:pos="426"/>
          <w:tab w:val="left" w:pos="720"/>
          <w:tab w:val="left" w:pos="4320"/>
        </w:tabs>
        <w:autoSpaceDE/>
        <w:autoSpaceDN/>
        <w:adjustRightInd/>
        <w:ind w:left="709" w:right="21" w:hanging="283"/>
        <w:jc w:val="both"/>
        <w:rPr>
          <w:rFonts w:ascii="Montserrat" w:hAnsi="Montserrat"/>
          <w:iCs/>
          <w:sz w:val="22"/>
          <w:szCs w:val="22"/>
          <w:lang w:eastAsia="es-MX"/>
        </w:rPr>
      </w:pPr>
      <w:r w:rsidRPr="00261235">
        <w:rPr>
          <w:rFonts w:ascii="Montserrat" w:hAnsi="Montserrat"/>
          <w:iCs/>
          <w:sz w:val="22"/>
          <w:szCs w:val="22"/>
          <w:lang w:eastAsia="es-MX"/>
        </w:rPr>
        <w:t>“Informe Anual: Instrumento elaborado por el Área Coordinadora de Archivos, en el que se menciona el avance o conclusión de cada una de las acciones proyectadas en el Programa Anual</w:t>
      </w:r>
      <w:r w:rsidR="00FA7040">
        <w:rPr>
          <w:rFonts w:ascii="Montserrat" w:hAnsi="Montserrat"/>
          <w:iCs/>
          <w:sz w:val="22"/>
          <w:szCs w:val="22"/>
          <w:lang w:eastAsia="es-MX"/>
        </w:rPr>
        <w:t xml:space="preserve"> de Desarrollo Archivístico</w:t>
      </w:r>
      <w:r w:rsidRPr="00261235">
        <w:rPr>
          <w:rFonts w:ascii="Montserrat" w:hAnsi="Montserrat"/>
          <w:iCs/>
          <w:sz w:val="22"/>
          <w:szCs w:val="22"/>
          <w:lang w:eastAsia="es-MX"/>
        </w:rPr>
        <w:t>”.</w:t>
      </w:r>
    </w:p>
    <w:p w14:paraId="51669501" w14:textId="77777777" w:rsidR="003F0554" w:rsidRPr="00EC78ED" w:rsidRDefault="003F0554" w:rsidP="003F0554">
      <w:pPr>
        <w:jc w:val="both"/>
        <w:rPr>
          <w:rFonts w:ascii="Montserrat" w:hAnsi="Montserrat" w:cs="Arial"/>
          <w:sz w:val="20"/>
          <w:szCs w:val="20"/>
          <w:lang w:val="es-MX"/>
        </w:rPr>
      </w:pPr>
    </w:p>
    <w:p w14:paraId="676F30EF" w14:textId="77777777" w:rsidR="003F0554" w:rsidRDefault="003F0554" w:rsidP="003F0554">
      <w:pPr>
        <w:jc w:val="both"/>
        <w:rPr>
          <w:rFonts w:ascii="Montserrat" w:hAnsi="Montserrat" w:cs="Arial"/>
          <w:sz w:val="20"/>
          <w:szCs w:val="20"/>
          <w:lang w:val="es-MX"/>
        </w:rPr>
      </w:pPr>
    </w:p>
    <w:p w14:paraId="2FB53E68" w14:textId="77777777" w:rsidR="003F0554" w:rsidRDefault="003F0554" w:rsidP="003F0554">
      <w:pPr>
        <w:jc w:val="both"/>
        <w:rPr>
          <w:rFonts w:ascii="Montserrat" w:hAnsi="Montserrat" w:cs="Arial"/>
          <w:sz w:val="20"/>
          <w:szCs w:val="20"/>
          <w:lang w:val="es-MX"/>
        </w:rPr>
      </w:pPr>
    </w:p>
    <w:p w14:paraId="5727DFBD" w14:textId="77777777" w:rsidR="003F0554" w:rsidRPr="00EC78ED" w:rsidRDefault="003F0554" w:rsidP="003F0554">
      <w:pPr>
        <w:jc w:val="both"/>
        <w:rPr>
          <w:rFonts w:ascii="Montserrat" w:hAnsi="Montserrat" w:cs="Arial"/>
          <w:sz w:val="20"/>
          <w:szCs w:val="20"/>
          <w:lang w:val="es-MX"/>
        </w:rPr>
      </w:pPr>
    </w:p>
    <w:p w14:paraId="2FBF4C33" w14:textId="77777777" w:rsidR="003F0554" w:rsidRPr="00EC78ED" w:rsidRDefault="003F0554" w:rsidP="003F0554">
      <w:pPr>
        <w:numPr>
          <w:ilvl w:val="0"/>
          <w:numId w:val="30"/>
        </w:numPr>
        <w:autoSpaceDE w:val="0"/>
        <w:autoSpaceDN w:val="0"/>
        <w:adjustRightInd w:val="0"/>
        <w:rPr>
          <w:rFonts w:ascii="Montserrat" w:hAnsi="Montserrat" w:cs="Arial"/>
          <w:b/>
          <w:bCs/>
          <w:color w:val="000000"/>
          <w:sz w:val="22"/>
          <w:szCs w:val="22"/>
          <w:lang w:eastAsia="es-MX"/>
        </w:rPr>
      </w:pPr>
      <w:r w:rsidRPr="00EC78ED">
        <w:rPr>
          <w:rFonts w:ascii="Montserrat" w:hAnsi="Montserrat" w:cs="Arial"/>
          <w:b/>
          <w:bCs/>
          <w:color w:val="000000"/>
          <w:sz w:val="22"/>
          <w:szCs w:val="22"/>
          <w:lang w:eastAsia="es-MX"/>
        </w:rPr>
        <w:t xml:space="preserve">OBJETIVO GENERAL </w:t>
      </w:r>
    </w:p>
    <w:p w14:paraId="58DB01A4" w14:textId="77777777" w:rsidR="003F0554" w:rsidRPr="00EC78ED" w:rsidRDefault="003F0554" w:rsidP="003F0554">
      <w:pPr>
        <w:autoSpaceDE w:val="0"/>
        <w:autoSpaceDN w:val="0"/>
        <w:adjustRightInd w:val="0"/>
        <w:ind w:left="720"/>
        <w:rPr>
          <w:rFonts w:ascii="Montserrat" w:hAnsi="Montserrat" w:cs="Arial"/>
          <w:b/>
          <w:bCs/>
          <w:color w:val="000000"/>
          <w:sz w:val="20"/>
          <w:szCs w:val="20"/>
          <w:lang w:eastAsia="es-MX"/>
        </w:rPr>
      </w:pPr>
    </w:p>
    <w:p w14:paraId="64DAC47F" w14:textId="77777777" w:rsidR="003F0554" w:rsidRPr="00EC78ED" w:rsidRDefault="003F0554" w:rsidP="003F0554">
      <w:pPr>
        <w:jc w:val="both"/>
        <w:rPr>
          <w:rFonts w:ascii="Montserrat" w:hAnsi="Montserrat" w:cs="Arial"/>
          <w:sz w:val="20"/>
          <w:szCs w:val="20"/>
        </w:rPr>
      </w:pPr>
    </w:p>
    <w:p w14:paraId="37B126C3" w14:textId="77777777" w:rsidR="003F0554" w:rsidRPr="00261235" w:rsidRDefault="003F0554" w:rsidP="003F0554">
      <w:pPr>
        <w:pStyle w:val="Default"/>
        <w:numPr>
          <w:ilvl w:val="0"/>
          <w:numId w:val="32"/>
        </w:numPr>
        <w:tabs>
          <w:tab w:val="left" w:pos="426"/>
          <w:tab w:val="left" w:pos="720"/>
          <w:tab w:val="left" w:pos="4320"/>
          <w:tab w:val="left" w:pos="10065"/>
        </w:tabs>
        <w:autoSpaceDE/>
        <w:autoSpaceDN/>
        <w:adjustRightInd/>
        <w:ind w:right="21"/>
        <w:jc w:val="both"/>
        <w:rPr>
          <w:rFonts w:ascii="Montserrat" w:hAnsi="Montserrat"/>
          <w:iCs/>
          <w:sz w:val="22"/>
          <w:szCs w:val="22"/>
          <w:lang w:eastAsia="es-MX"/>
        </w:rPr>
      </w:pPr>
      <w:r w:rsidRPr="00261235">
        <w:rPr>
          <w:rFonts w:ascii="Montserrat" w:hAnsi="Montserrat"/>
          <w:iCs/>
          <w:sz w:val="22"/>
          <w:szCs w:val="22"/>
          <w:lang w:eastAsia="es-MX"/>
        </w:rPr>
        <w:t>Presentación del avance en el cumplimiento de las disposiciones normativas y operativas Institucionales, programadas para la organización de archivo y gestión documental del Hospital.</w:t>
      </w:r>
    </w:p>
    <w:p w14:paraId="2228CC86" w14:textId="77777777" w:rsidR="003F0554" w:rsidRPr="00EC78ED" w:rsidRDefault="003F0554" w:rsidP="003F0554">
      <w:pPr>
        <w:pStyle w:val="Default"/>
        <w:tabs>
          <w:tab w:val="left" w:pos="426"/>
          <w:tab w:val="left" w:pos="720"/>
          <w:tab w:val="left" w:pos="4320"/>
          <w:tab w:val="left" w:pos="10065"/>
        </w:tabs>
        <w:autoSpaceDE/>
        <w:autoSpaceDN/>
        <w:adjustRightInd/>
        <w:ind w:left="1146" w:right="21"/>
        <w:jc w:val="both"/>
        <w:rPr>
          <w:rFonts w:ascii="Montserrat" w:hAnsi="Montserrat"/>
          <w:iCs/>
          <w:sz w:val="20"/>
          <w:szCs w:val="20"/>
          <w:lang w:eastAsia="es-MX"/>
        </w:rPr>
      </w:pPr>
    </w:p>
    <w:p w14:paraId="0C37BA76" w14:textId="489A11EF" w:rsidR="00764051" w:rsidRPr="003F0554" w:rsidRDefault="00764051" w:rsidP="0088296A">
      <w:pPr>
        <w:tabs>
          <w:tab w:val="left" w:pos="7873"/>
        </w:tabs>
        <w:jc w:val="both"/>
        <w:rPr>
          <w:rFonts w:ascii="Montserrat" w:hAnsi="Montserrat"/>
          <w:sz w:val="20"/>
          <w:szCs w:val="20"/>
          <w:lang w:val="es-MX"/>
        </w:rPr>
      </w:pPr>
    </w:p>
    <w:p w14:paraId="17C3BC0D" w14:textId="77777777" w:rsidR="005A6059" w:rsidRDefault="005A6059" w:rsidP="0088296A">
      <w:pPr>
        <w:tabs>
          <w:tab w:val="left" w:pos="7873"/>
        </w:tabs>
        <w:jc w:val="both"/>
        <w:rPr>
          <w:rFonts w:ascii="Montserrat" w:hAnsi="Montserrat"/>
          <w:sz w:val="20"/>
          <w:szCs w:val="20"/>
        </w:rPr>
      </w:pPr>
    </w:p>
    <w:p w14:paraId="4B120B86" w14:textId="77777777" w:rsidR="005A6059" w:rsidRDefault="005A6059" w:rsidP="0088296A">
      <w:pPr>
        <w:tabs>
          <w:tab w:val="left" w:pos="7873"/>
        </w:tabs>
        <w:jc w:val="both"/>
        <w:rPr>
          <w:rFonts w:ascii="Montserrat" w:hAnsi="Montserrat"/>
          <w:sz w:val="20"/>
          <w:szCs w:val="20"/>
        </w:rPr>
      </w:pPr>
    </w:p>
    <w:p w14:paraId="461FA935" w14:textId="77777777" w:rsidR="00ED2F2D" w:rsidRDefault="00ED2F2D" w:rsidP="0088296A">
      <w:pPr>
        <w:tabs>
          <w:tab w:val="left" w:pos="7873"/>
        </w:tabs>
        <w:jc w:val="both"/>
        <w:rPr>
          <w:rFonts w:ascii="Montserrat" w:hAnsi="Montserrat"/>
          <w:sz w:val="20"/>
          <w:szCs w:val="20"/>
        </w:rPr>
      </w:pPr>
    </w:p>
    <w:p w14:paraId="47AB2681" w14:textId="77777777" w:rsidR="00ED2F2D" w:rsidRDefault="00ED2F2D" w:rsidP="0088296A">
      <w:pPr>
        <w:tabs>
          <w:tab w:val="left" w:pos="7873"/>
        </w:tabs>
        <w:jc w:val="both"/>
        <w:rPr>
          <w:rFonts w:ascii="Montserrat" w:hAnsi="Montserrat"/>
          <w:sz w:val="20"/>
          <w:szCs w:val="20"/>
        </w:rPr>
      </w:pPr>
    </w:p>
    <w:p w14:paraId="50BB4874" w14:textId="77777777" w:rsidR="003F0554" w:rsidRDefault="003F0554" w:rsidP="0088296A">
      <w:pPr>
        <w:tabs>
          <w:tab w:val="left" w:pos="7873"/>
        </w:tabs>
        <w:jc w:val="both"/>
        <w:rPr>
          <w:rFonts w:ascii="Montserrat" w:hAnsi="Montserrat"/>
          <w:sz w:val="20"/>
          <w:szCs w:val="20"/>
        </w:rPr>
      </w:pPr>
    </w:p>
    <w:p w14:paraId="3BD77091" w14:textId="77777777" w:rsidR="003F0554" w:rsidRDefault="003F0554" w:rsidP="0088296A">
      <w:pPr>
        <w:tabs>
          <w:tab w:val="left" w:pos="7873"/>
        </w:tabs>
        <w:jc w:val="both"/>
        <w:rPr>
          <w:rFonts w:ascii="Montserrat" w:hAnsi="Montserrat"/>
          <w:sz w:val="20"/>
          <w:szCs w:val="20"/>
        </w:rPr>
      </w:pPr>
    </w:p>
    <w:p w14:paraId="53065021" w14:textId="77777777" w:rsidR="003F0554" w:rsidRDefault="003F0554" w:rsidP="0088296A">
      <w:pPr>
        <w:tabs>
          <w:tab w:val="left" w:pos="7873"/>
        </w:tabs>
        <w:jc w:val="both"/>
        <w:rPr>
          <w:rFonts w:ascii="Montserrat" w:hAnsi="Montserrat"/>
          <w:sz w:val="20"/>
          <w:szCs w:val="20"/>
        </w:rPr>
      </w:pPr>
    </w:p>
    <w:p w14:paraId="343CD995" w14:textId="77777777" w:rsidR="003F0554" w:rsidRDefault="003F0554" w:rsidP="0088296A">
      <w:pPr>
        <w:tabs>
          <w:tab w:val="left" w:pos="7873"/>
        </w:tabs>
        <w:jc w:val="both"/>
        <w:rPr>
          <w:rFonts w:ascii="Montserrat" w:hAnsi="Montserrat"/>
          <w:sz w:val="20"/>
          <w:szCs w:val="20"/>
        </w:rPr>
      </w:pPr>
    </w:p>
    <w:p w14:paraId="1ACA4F95" w14:textId="77777777" w:rsidR="00FA7040" w:rsidRPr="00EC78ED" w:rsidRDefault="00FA7040" w:rsidP="00FA7040">
      <w:pPr>
        <w:numPr>
          <w:ilvl w:val="0"/>
          <w:numId w:val="30"/>
        </w:numPr>
        <w:autoSpaceDE w:val="0"/>
        <w:autoSpaceDN w:val="0"/>
        <w:adjustRightInd w:val="0"/>
        <w:rPr>
          <w:rFonts w:ascii="Montserrat" w:hAnsi="Montserrat" w:cs="Arial"/>
          <w:b/>
          <w:bCs/>
          <w:sz w:val="22"/>
          <w:szCs w:val="22"/>
          <w:lang w:eastAsia="es-MX"/>
        </w:rPr>
      </w:pPr>
      <w:r w:rsidRPr="00EC78ED">
        <w:rPr>
          <w:rFonts w:ascii="Montserrat" w:hAnsi="Montserrat" w:cs="Arial"/>
          <w:b/>
          <w:bCs/>
          <w:sz w:val="22"/>
          <w:szCs w:val="22"/>
          <w:lang w:eastAsia="es-MX"/>
        </w:rPr>
        <w:lastRenderedPageBreak/>
        <w:t xml:space="preserve">ACCIONES </w:t>
      </w:r>
    </w:p>
    <w:p w14:paraId="5E5BC35F" w14:textId="77777777" w:rsidR="00FA7040" w:rsidRPr="00572FB6" w:rsidRDefault="00FA7040" w:rsidP="00FA7040">
      <w:pPr>
        <w:autoSpaceDE w:val="0"/>
        <w:autoSpaceDN w:val="0"/>
        <w:adjustRightInd w:val="0"/>
        <w:jc w:val="both"/>
        <w:rPr>
          <w:rFonts w:ascii="Montserrat" w:hAnsi="Montserrat" w:cs="Arial"/>
          <w:color w:val="000000"/>
          <w:sz w:val="10"/>
          <w:szCs w:val="10"/>
          <w:lang w:eastAsia="es-MX"/>
        </w:rPr>
      </w:pPr>
    </w:p>
    <w:p w14:paraId="0162EEDA" w14:textId="3521322E" w:rsidR="00FA7040" w:rsidRDefault="00FA7040" w:rsidP="00FA7040">
      <w:pPr>
        <w:autoSpaceDE w:val="0"/>
        <w:autoSpaceDN w:val="0"/>
        <w:adjustRightInd w:val="0"/>
        <w:ind w:left="284"/>
        <w:jc w:val="both"/>
        <w:rPr>
          <w:rFonts w:ascii="Montserrat" w:hAnsi="Montserrat"/>
          <w:iCs/>
          <w:sz w:val="20"/>
          <w:szCs w:val="20"/>
          <w:lang w:eastAsia="es-MX"/>
        </w:rPr>
      </w:pPr>
      <w:r w:rsidRPr="00261235">
        <w:rPr>
          <w:rFonts w:ascii="Montserrat" w:hAnsi="Montserrat"/>
          <w:iCs/>
          <w:sz w:val="22"/>
          <w:szCs w:val="22"/>
          <w:lang w:eastAsia="es-MX"/>
        </w:rPr>
        <w:t>Se integró el Programa Anual</w:t>
      </w:r>
      <w:r>
        <w:rPr>
          <w:rFonts w:ascii="Montserrat" w:hAnsi="Montserrat"/>
          <w:iCs/>
          <w:sz w:val="22"/>
          <w:szCs w:val="22"/>
          <w:lang w:eastAsia="es-MX"/>
        </w:rPr>
        <w:t xml:space="preserve"> de Desarrollo Archivístico</w:t>
      </w:r>
      <w:r w:rsidRPr="00261235">
        <w:rPr>
          <w:rFonts w:ascii="Montserrat" w:hAnsi="Montserrat"/>
          <w:iCs/>
          <w:sz w:val="22"/>
          <w:szCs w:val="22"/>
          <w:lang w:eastAsia="es-MX"/>
        </w:rPr>
        <w:t xml:space="preserve"> 202</w:t>
      </w:r>
      <w:r>
        <w:rPr>
          <w:rFonts w:ascii="Montserrat" w:hAnsi="Montserrat"/>
          <w:iCs/>
          <w:sz w:val="22"/>
          <w:szCs w:val="22"/>
          <w:lang w:eastAsia="es-MX"/>
        </w:rPr>
        <w:t>2</w:t>
      </w:r>
      <w:r w:rsidRPr="00261235">
        <w:rPr>
          <w:rFonts w:ascii="Montserrat" w:hAnsi="Montserrat"/>
          <w:iCs/>
          <w:sz w:val="22"/>
          <w:szCs w:val="22"/>
          <w:lang w:eastAsia="es-MX"/>
        </w:rPr>
        <w:t>, diseñando acciones para la organización de los archivos</w:t>
      </w:r>
      <w:r>
        <w:rPr>
          <w:rFonts w:ascii="Montserrat" w:hAnsi="Montserrat"/>
          <w:iCs/>
          <w:sz w:val="22"/>
          <w:szCs w:val="22"/>
          <w:lang w:eastAsia="es-MX"/>
        </w:rPr>
        <w:t>,</w:t>
      </w:r>
      <w:r w:rsidRPr="00261235">
        <w:rPr>
          <w:rFonts w:ascii="Montserrat" w:hAnsi="Montserrat"/>
          <w:iCs/>
          <w:sz w:val="22"/>
          <w:szCs w:val="22"/>
          <w:lang w:eastAsia="es-MX"/>
        </w:rPr>
        <w:t xml:space="preserve"> en las Unidades Administrativas Productoras de la documentación, que permitieran asegurar el funcionamiento del Sistema Institucional de Archivos en el Hospital Regional de Alta Especialidad de Ixtapaluca, para lograr la disponibilidad y localización expedita de documentos, asegurar la integridad, conservación y el adecuado manejo de la información que genera y recibe el Hospital. Formalizando a través del Área Coordinadora de Archivos las siguientes actividades programadas</w:t>
      </w:r>
      <w:r w:rsidRPr="00EC78ED">
        <w:rPr>
          <w:rFonts w:ascii="Montserrat" w:hAnsi="Montserrat"/>
          <w:iCs/>
          <w:sz w:val="20"/>
          <w:szCs w:val="20"/>
          <w:lang w:eastAsia="es-MX"/>
        </w:rPr>
        <w:t>.</w:t>
      </w:r>
    </w:p>
    <w:p w14:paraId="4B71E4C8" w14:textId="77777777" w:rsidR="00FA7040" w:rsidRDefault="00FA7040" w:rsidP="00FA7040">
      <w:pPr>
        <w:autoSpaceDE w:val="0"/>
        <w:autoSpaceDN w:val="0"/>
        <w:adjustRightInd w:val="0"/>
        <w:ind w:left="284"/>
        <w:jc w:val="both"/>
        <w:rPr>
          <w:rFonts w:ascii="Montserrat" w:hAnsi="Montserrat"/>
          <w:iCs/>
          <w:sz w:val="22"/>
          <w:szCs w:val="22"/>
          <w:lang w:eastAsia="es-MX"/>
        </w:rPr>
      </w:pPr>
    </w:p>
    <w:p w14:paraId="60DB82C1" w14:textId="77777777" w:rsidR="000441A4" w:rsidRPr="00261235" w:rsidRDefault="000441A4" w:rsidP="00FA7040">
      <w:pPr>
        <w:autoSpaceDE w:val="0"/>
        <w:autoSpaceDN w:val="0"/>
        <w:adjustRightInd w:val="0"/>
        <w:ind w:left="284"/>
        <w:jc w:val="both"/>
        <w:rPr>
          <w:rFonts w:ascii="Montserrat" w:hAnsi="Montserrat"/>
          <w:iCs/>
          <w:sz w:val="22"/>
          <w:szCs w:val="22"/>
          <w:lang w:eastAsia="es-MX"/>
        </w:rPr>
      </w:pPr>
    </w:p>
    <w:p w14:paraId="6B62A05A" w14:textId="0E28D2F4" w:rsidR="00FA7040" w:rsidRPr="00261235" w:rsidRDefault="00FA7040" w:rsidP="00FA7040">
      <w:pPr>
        <w:pStyle w:val="Prrafodelista"/>
        <w:numPr>
          <w:ilvl w:val="0"/>
          <w:numId w:val="33"/>
        </w:numPr>
        <w:tabs>
          <w:tab w:val="left" w:pos="709"/>
        </w:tabs>
        <w:spacing w:after="0" w:line="240" w:lineRule="auto"/>
        <w:ind w:left="709" w:hanging="425"/>
        <w:jc w:val="both"/>
        <w:rPr>
          <w:rFonts w:ascii="Montserrat" w:hAnsi="Montserrat" w:cs="Arial"/>
          <w:b/>
        </w:rPr>
      </w:pPr>
      <w:r w:rsidRPr="00261235">
        <w:rPr>
          <w:rFonts w:ascii="Montserrat" w:hAnsi="Montserrat" w:cs="Arial"/>
          <w:b/>
        </w:rPr>
        <w:t>Publicación del Programa Anual de Desarrollo Archivístico 202</w:t>
      </w:r>
      <w:r w:rsidR="00C12012">
        <w:rPr>
          <w:rFonts w:ascii="Montserrat" w:hAnsi="Montserrat" w:cs="Arial"/>
          <w:b/>
        </w:rPr>
        <w:t>2</w:t>
      </w:r>
      <w:r w:rsidRPr="00261235">
        <w:rPr>
          <w:rFonts w:ascii="Montserrat" w:hAnsi="Montserrat" w:cs="Arial"/>
          <w:b/>
        </w:rPr>
        <w:t xml:space="preserve"> y del Informe Anual de Cumplimiento 202</w:t>
      </w:r>
      <w:r w:rsidR="00C12012">
        <w:rPr>
          <w:rFonts w:ascii="Montserrat" w:hAnsi="Montserrat" w:cs="Arial"/>
          <w:b/>
        </w:rPr>
        <w:t>1</w:t>
      </w:r>
      <w:r w:rsidRPr="00261235">
        <w:rPr>
          <w:rFonts w:ascii="Montserrat" w:hAnsi="Montserrat" w:cs="Arial"/>
          <w:b/>
        </w:rPr>
        <w:t>, en la página web del Hospital.</w:t>
      </w:r>
    </w:p>
    <w:p w14:paraId="41AE7DE1" w14:textId="77777777" w:rsidR="00FA7040" w:rsidRPr="007161C4" w:rsidRDefault="00FA7040" w:rsidP="00FA7040">
      <w:pPr>
        <w:tabs>
          <w:tab w:val="left" w:pos="709"/>
          <w:tab w:val="left" w:pos="993"/>
        </w:tabs>
        <w:ind w:left="709"/>
        <w:jc w:val="both"/>
        <w:rPr>
          <w:rFonts w:ascii="Montserrat" w:hAnsi="Montserrat" w:cs="Arial"/>
          <w:sz w:val="10"/>
          <w:szCs w:val="10"/>
        </w:rPr>
      </w:pPr>
    </w:p>
    <w:p w14:paraId="5E1FEAD7" w14:textId="77777777" w:rsidR="00FA7040" w:rsidRPr="005A7F63" w:rsidRDefault="00FA7040" w:rsidP="00FA7040">
      <w:pPr>
        <w:tabs>
          <w:tab w:val="left" w:pos="709"/>
          <w:tab w:val="left" w:pos="993"/>
        </w:tabs>
        <w:ind w:left="709"/>
        <w:jc w:val="both"/>
        <w:rPr>
          <w:rFonts w:ascii="Montserrat" w:hAnsi="Montserrat" w:cs="Arial"/>
          <w:sz w:val="20"/>
          <w:szCs w:val="20"/>
        </w:rPr>
      </w:pPr>
      <w:r w:rsidRPr="005A7F63">
        <w:rPr>
          <w:rFonts w:ascii="Montserrat" w:hAnsi="Montserrat" w:cs="Arial"/>
          <w:sz w:val="20"/>
          <w:szCs w:val="20"/>
        </w:rPr>
        <w:t>Artículo 23,  de la Ley General de Archivos:</w:t>
      </w:r>
    </w:p>
    <w:p w14:paraId="09812C99" w14:textId="77777777" w:rsidR="00FA7040" w:rsidRPr="000441A4" w:rsidRDefault="00FA7040" w:rsidP="00FA7040">
      <w:pPr>
        <w:tabs>
          <w:tab w:val="left" w:pos="709"/>
          <w:tab w:val="left" w:pos="993"/>
        </w:tabs>
        <w:ind w:left="709"/>
        <w:jc w:val="both"/>
        <w:rPr>
          <w:rFonts w:ascii="Montserrat" w:hAnsi="Montserrat" w:cs="Arial"/>
          <w:sz w:val="16"/>
          <w:szCs w:val="16"/>
        </w:rPr>
      </w:pPr>
    </w:p>
    <w:p w14:paraId="31701510" w14:textId="52ED9950" w:rsidR="00FA7040" w:rsidRDefault="00FA7040" w:rsidP="00FA7040">
      <w:pPr>
        <w:pStyle w:val="Prrafodelista"/>
        <w:numPr>
          <w:ilvl w:val="0"/>
          <w:numId w:val="34"/>
        </w:numPr>
        <w:tabs>
          <w:tab w:val="left" w:pos="993"/>
          <w:tab w:val="left" w:pos="1134"/>
        </w:tabs>
        <w:spacing w:after="0" w:line="240" w:lineRule="auto"/>
        <w:ind w:left="993" w:hanging="284"/>
        <w:jc w:val="both"/>
        <w:rPr>
          <w:rFonts w:ascii="Montserrat" w:hAnsi="Montserrat" w:cs="Arial"/>
        </w:rPr>
      </w:pPr>
      <w:r w:rsidRPr="005A7F63">
        <w:rPr>
          <w:rFonts w:ascii="Montserrat" w:hAnsi="Montserrat" w:cs="Arial"/>
          <w:sz w:val="20"/>
          <w:szCs w:val="20"/>
        </w:rPr>
        <w:t>El Programa Anual de Desarrollo Archivístico 2022, fue autorizado por la Dirección General y publicado en la página de Internet del Hospital, simultáneamente con el Informe Anual de Cumplimiento 2021 el día 28 de enero de 2021.</w:t>
      </w:r>
    </w:p>
    <w:p w14:paraId="569F3B77" w14:textId="77777777" w:rsidR="007161C4" w:rsidRDefault="007161C4" w:rsidP="00FA7040">
      <w:pPr>
        <w:pStyle w:val="Prrafodelista"/>
        <w:tabs>
          <w:tab w:val="left" w:pos="993"/>
          <w:tab w:val="left" w:pos="1134"/>
        </w:tabs>
        <w:spacing w:after="0" w:line="240" w:lineRule="auto"/>
        <w:ind w:left="993"/>
        <w:jc w:val="both"/>
        <w:rPr>
          <w:rFonts w:ascii="Montserrat" w:hAnsi="Montserrat" w:cs="Arial"/>
          <w:sz w:val="14"/>
          <w:szCs w:val="14"/>
        </w:rPr>
      </w:pPr>
    </w:p>
    <w:p w14:paraId="3B98B20A" w14:textId="7F14A8DE" w:rsidR="00FA7040" w:rsidRPr="007161C4" w:rsidRDefault="007161C4" w:rsidP="00FA7040">
      <w:pPr>
        <w:pStyle w:val="Prrafodelista"/>
        <w:tabs>
          <w:tab w:val="left" w:pos="993"/>
          <w:tab w:val="left" w:pos="1134"/>
        </w:tabs>
        <w:spacing w:after="0" w:line="240" w:lineRule="auto"/>
        <w:ind w:left="993"/>
        <w:jc w:val="both"/>
        <w:rPr>
          <w:rFonts w:ascii="Montserrat" w:hAnsi="Montserrat" w:cs="Arial"/>
          <w:sz w:val="14"/>
          <w:szCs w:val="14"/>
        </w:rPr>
      </w:pPr>
      <w:r w:rsidRPr="007161C4">
        <w:rPr>
          <w:rFonts w:ascii="Montserrat" w:hAnsi="Montserrat" w:cs="Arial"/>
          <w:sz w:val="14"/>
          <w:szCs w:val="14"/>
          <w:highlight w:val="lightGray"/>
        </w:rPr>
        <w:t>Topología documental</w:t>
      </w:r>
    </w:p>
    <w:p w14:paraId="2104DF0C" w14:textId="77777777" w:rsidR="00FA7040" w:rsidRPr="007161C4" w:rsidRDefault="00FA7040" w:rsidP="00FA7040">
      <w:pPr>
        <w:pStyle w:val="Prrafodelista"/>
        <w:tabs>
          <w:tab w:val="left" w:pos="993"/>
          <w:tab w:val="left" w:pos="1134"/>
        </w:tabs>
        <w:spacing w:after="0" w:line="240" w:lineRule="auto"/>
        <w:ind w:left="993"/>
        <w:jc w:val="both"/>
        <w:rPr>
          <w:rFonts w:ascii="Montserrat" w:hAnsi="Montserrat" w:cs="Arial"/>
          <w:sz w:val="10"/>
          <w:szCs w:val="10"/>
        </w:rPr>
      </w:pPr>
    </w:p>
    <w:p w14:paraId="7BFE6AAB" w14:textId="72ACC89B" w:rsidR="00FA7040" w:rsidRPr="007161C4" w:rsidRDefault="007161C4" w:rsidP="00FA7040">
      <w:pPr>
        <w:pStyle w:val="Prrafodelista"/>
        <w:numPr>
          <w:ilvl w:val="0"/>
          <w:numId w:val="36"/>
        </w:numPr>
        <w:tabs>
          <w:tab w:val="left" w:pos="993"/>
          <w:tab w:val="left" w:pos="1134"/>
        </w:tabs>
        <w:spacing w:after="0" w:line="240" w:lineRule="auto"/>
        <w:jc w:val="both"/>
        <w:rPr>
          <w:rFonts w:ascii="Montserrat" w:hAnsi="Montserrat" w:cs="Arial"/>
          <w:sz w:val="14"/>
          <w:szCs w:val="14"/>
        </w:rPr>
      </w:pPr>
      <w:r w:rsidRPr="007161C4">
        <w:rPr>
          <w:rFonts w:ascii="Montserrat" w:hAnsi="Montserrat" w:cs="Arial"/>
          <w:sz w:val="14"/>
          <w:szCs w:val="14"/>
        </w:rPr>
        <w:t>Documento</w:t>
      </w:r>
      <w:r>
        <w:rPr>
          <w:rFonts w:ascii="Montserrat" w:hAnsi="Montserrat" w:cs="Arial"/>
          <w:sz w:val="14"/>
          <w:szCs w:val="14"/>
        </w:rPr>
        <w:t>s</w:t>
      </w:r>
      <w:r w:rsidRPr="007161C4">
        <w:rPr>
          <w:rFonts w:ascii="Montserrat" w:hAnsi="Montserrat" w:cs="Arial"/>
          <w:sz w:val="14"/>
          <w:szCs w:val="14"/>
        </w:rPr>
        <w:t xml:space="preserve"> Publicado</w:t>
      </w:r>
      <w:r>
        <w:rPr>
          <w:rFonts w:ascii="Montserrat" w:hAnsi="Montserrat" w:cs="Arial"/>
          <w:sz w:val="14"/>
          <w:szCs w:val="14"/>
        </w:rPr>
        <w:t>s</w:t>
      </w:r>
      <w:r w:rsidRPr="007161C4">
        <w:rPr>
          <w:rFonts w:ascii="Montserrat" w:hAnsi="Montserrat" w:cs="Arial"/>
          <w:sz w:val="14"/>
          <w:szCs w:val="14"/>
        </w:rPr>
        <w:t xml:space="preserve"> e impres</w:t>
      </w:r>
      <w:r>
        <w:rPr>
          <w:rFonts w:ascii="Montserrat" w:hAnsi="Montserrat" w:cs="Arial"/>
          <w:sz w:val="14"/>
          <w:szCs w:val="14"/>
        </w:rPr>
        <w:t>os</w:t>
      </w:r>
    </w:p>
    <w:p w14:paraId="6BF2F5E8" w14:textId="29FA2231" w:rsidR="00FA7040" w:rsidRPr="007161C4" w:rsidRDefault="00FA7040" w:rsidP="00FA7040">
      <w:pPr>
        <w:pStyle w:val="Prrafodelista"/>
        <w:shd w:val="clear" w:color="auto" w:fill="FFFFFF"/>
        <w:tabs>
          <w:tab w:val="left" w:pos="851"/>
          <w:tab w:val="left" w:pos="1134"/>
          <w:tab w:val="left" w:pos="1276"/>
        </w:tabs>
        <w:ind w:firstLine="131"/>
        <w:rPr>
          <w:rFonts w:ascii="Montserrat" w:hAnsi="Montserrat" w:cs="Arial"/>
          <w:sz w:val="10"/>
          <w:szCs w:val="10"/>
        </w:rPr>
      </w:pPr>
    </w:p>
    <w:p w14:paraId="62D0C209" w14:textId="03202A11" w:rsidR="00FA7040" w:rsidRPr="007161C4" w:rsidRDefault="007161C4" w:rsidP="00FA7040">
      <w:pPr>
        <w:pStyle w:val="Prrafodelista"/>
        <w:tabs>
          <w:tab w:val="left" w:pos="993"/>
          <w:tab w:val="left" w:pos="4320"/>
        </w:tabs>
        <w:spacing w:after="0" w:line="240" w:lineRule="auto"/>
        <w:ind w:left="993"/>
        <w:jc w:val="both"/>
        <w:rPr>
          <w:rFonts w:ascii="Montserrat" w:hAnsi="Montserrat" w:cs="Arial"/>
          <w:sz w:val="12"/>
          <w:szCs w:val="12"/>
        </w:rPr>
      </w:pPr>
      <w:r w:rsidRPr="007161C4">
        <w:rPr>
          <w:rFonts w:ascii="Montserrat" w:hAnsi="Montserrat" w:cs="Arial"/>
          <w:sz w:val="12"/>
          <w:szCs w:val="12"/>
        </w:rPr>
        <w:t>*Concluido</w:t>
      </w:r>
    </w:p>
    <w:p w14:paraId="7DB0BDBD" w14:textId="77777777" w:rsidR="00FA7040" w:rsidRPr="000441A4" w:rsidRDefault="00FA7040" w:rsidP="00FA7040">
      <w:pPr>
        <w:tabs>
          <w:tab w:val="left" w:pos="709"/>
          <w:tab w:val="left" w:pos="993"/>
        </w:tabs>
        <w:ind w:left="720"/>
        <w:jc w:val="both"/>
        <w:rPr>
          <w:rFonts w:ascii="Montserrat" w:hAnsi="Montserrat" w:cs="Arial"/>
          <w:sz w:val="16"/>
          <w:szCs w:val="16"/>
        </w:rPr>
      </w:pPr>
    </w:p>
    <w:p w14:paraId="006C0023" w14:textId="77777777" w:rsidR="00FA7040" w:rsidRPr="00261235" w:rsidRDefault="00FA7040" w:rsidP="00FA7040">
      <w:pPr>
        <w:pStyle w:val="Prrafodelista"/>
        <w:numPr>
          <w:ilvl w:val="0"/>
          <w:numId w:val="33"/>
        </w:numPr>
        <w:tabs>
          <w:tab w:val="left" w:pos="720"/>
          <w:tab w:val="left" w:pos="4320"/>
        </w:tabs>
        <w:spacing w:after="0" w:line="240" w:lineRule="auto"/>
        <w:jc w:val="both"/>
        <w:rPr>
          <w:rFonts w:ascii="Montserrat" w:hAnsi="Montserrat" w:cs="Arial"/>
          <w:b/>
        </w:rPr>
      </w:pPr>
      <w:r w:rsidRPr="00261235">
        <w:rPr>
          <w:rFonts w:ascii="Montserrat" w:hAnsi="Montserrat" w:cs="Arial"/>
          <w:b/>
        </w:rPr>
        <w:t>Actualización de los Instrumentos de consulta archivística.</w:t>
      </w:r>
    </w:p>
    <w:p w14:paraId="4A4DF796" w14:textId="77777777" w:rsidR="00FA7040" w:rsidRPr="000441A4" w:rsidRDefault="00FA7040" w:rsidP="00FA7040">
      <w:pPr>
        <w:pStyle w:val="Prrafodelista"/>
        <w:tabs>
          <w:tab w:val="left" w:pos="720"/>
          <w:tab w:val="left" w:pos="4320"/>
        </w:tabs>
        <w:jc w:val="both"/>
        <w:rPr>
          <w:rFonts w:ascii="Montserrat" w:hAnsi="Montserrat" w:cs="Arial"/>
          <w:sz w:val="16"/>
          <w:szCs w:val="16"/>
        </w:rPr>
      </w:pPr>
    </w:p>
    <w:p w14:paraId="74C8099F" w14:textId="634091D4" w:rsidR="007161C4" w:rsidRPr="005A7F63" w:rsidRDefault="007161C4" w:rsidP="00FA7040">
      <w:pPr>
        <w:pStyle w:val="Prrafodelista"/>
        <w:tabs>
          <w:tab w:val="left" w:pos="720"/>
          <w:tab w:val="left" w:pos="4320"/>
        </w:tabs>
        <w:jc w:val="both"/>
        <w:rPr>
          <w:rFonts w:ascii="Montserrat" w:hAnsi="Montserrat" w:cs="Arial"/>
          <w:sz w:val="20"/>
          <w:szCs w:val="20"/>
        </w:rPr>
      </w:pPr>
      <w:r w:rsidRPr="005A7F63">
        <w:rPr>
          <w:rFonts w:ascii="Montserrat" w:hAnsi="Montserrat" w:cs="Arial"/>
          <w:sz w:val="20"/>
          <w:szCs w:val="20"/>
        </w:rPr>
        <w:t xml:space="preserve">Artículo </w:t>
      </w:r>
      <w:r w:rsidR="00E84674" w:rsidRPr="005A7F63">
        <w:rPr>
          <w:rFonts w:ascii="Montserrat" w:hAnsi="Montserrat" w:cs="Arial"/>
          <w:sz w:val="20"/>
          <w:szCs w:val="20"/>
        </w:rPr>
        <w:t>17</w:t>
      </w:r>
      <w:r w:rsidRPr="005A7F63">
        <w:rPr>
          <w:rFonts w:ascii="Montserrat" w:hAnsi="Montserrat" w:cs="Arial"/>
          <w:sz w:val="20"/>
          <w:szCs w:val="20"/>
        </w:rPr>
        <w:t xml:space="preserve">  de la Ley General de Archivos:</w:t>
      </w:r>
    </w:p>
    <w:p w14:paraId="01909BD6" w14:textId="77777777" w:rsidR="007161C4" w:rsidRPr="005A7F63" w:rsidRDefault="007161C4" w:rsidP="00FA7040">
      <w:pPr>
        <w:pStyle w:val="Prrafodelista"/>
        <w:tabs>
          <w:tab w:val="left" w:pos="720"/>
          <w:tab w:val="left" w:pos="4320"/>
        </w:tabs>
        <w:jc w:val="both"/>
        <w:rPr>
          <w:rFonts w:ascii="Montserrat" w:hAnsi="Montserrat" w:cs="Arial"/>
          <w:sz w:val="10"/>
          <w:szCs w:val="10"/>
        </w:rPr>
      </w:pPr>
    </w:p>
    <w:p w14:paraId="2C200A2A" w14:textId="77777777" w:rsidR="00FA7040" w:rsidRPr="005A7F63" w:rsidRDefault="00FA7040" w:rsidP="00FA7040">
      <w:pPr>
        <w:pStyle w:val="Prrafodelista"/>
        <w:numPr>
          <w:ilvl w:val="0"/>
          <w:numId w:val="35"/>
        </w:numPr>
        <w:tabs>
          <w:tab w:val="left" w:pos="993"/>
        </w:tabs>
        <w:spacing w:after="0" w:line="240" w:lineRule="auto"/>
        <w:ind w:left="993" w:hanging="284"/>
        <w:jc w:val="both"/>
        <w:rPr>
          <w:rFonts w:ascii="Montserrat" w:hAnsi="Montserrat" w:cs="Arial"/>
          <w:sz w:val="20"/>
          <w:szCs w:val="20"/>
        </w:rPr>
      </w:pPr>
      <w:r w:rsidRPr="005A7F63">
        <w:rPr>
          <w:rFonts w:ascii="Montserrat" w:hAnsi="Montserrat" w:cs="Arial"/>
          <w:sz w:val="20"/>
          <w:szCs w:val="20"/>
        </w:rPr>
        <w:t xml:space="preserve">Se programaron visitas a las Unidades Administrativas Productoras de documentos, con la finalidad de revisar y actualizar los inventarios Generales anteriores a 2022, de las Unidades Administrativa, solicitando al personal responsable de los archivos de Trámite, la captura de aquellos expedientes, que en su momento, no fueron registrados en los citados inventarios. </w:t>
      </w:r>
    </w:p>
    <w:p w14:paraId="6432B5F0" w14:textId="77777777" w:rsidR="00FA7040" w:rsidRPr="000441A4" w:rsidRDefault="00FA7040" w:rsidP="00FA7040">
      <w:pPr>
        <w:pStyle w:val="Prrafodelista"/>
        <w:tabs>
          <w:tab w:val="left" w:pos="993"/>
        </w:tabs>
        <w:ind w:left="993"/>
        <w:jc w:val="both"/>
        <w:rPr>
          <w:rFonts w:ascii="Montserrat" w:hAnsi="Montserrat" w:cs="Arial"/>
          <w:sz w:val="16"/>
          <w:szCs w:val="16"/>
        </w:rPr>
      </w:pPr>
    </w:p>
    <w:p w14:paraId="14C77093" w14:textId="11CF5F7A" w:rsidR="00E84674" w:rsidRPr="005A7F63" w:rsidRDefault="00E84674" w:rsidP="00FA7040">
      <w:pPr>
        <w:pStyle w:val="Prrafodelista"/>
        <w:tabs>
          <w:tab w:val="left" w:pos="993"/>
        </w:tabs>
        <w:ind w:left="993"/>
        <w:jc w:val="both"/>
        <w:rPr>
          <w:rFonts w:ascii="Montserrat" w:hAnsi="Montserrat" w:cs="Arial"/>
          <w:sz w:val="20"/>
          <w:szCs w:val="20"/>
        </w:rPr>
      </w:pPr>
      <w:r w:rsidRPr="005A7F63">
        <w:rPr>
          <w:rFonts w:ascii="Montserrat" w:hAnsi="Montserrat" w:cs="Arial"/>
          <w:sz w:val="20"/>
          <w:szCs w:val="20"/>
        </w:rPr>
        <w:t>Artículo 14  de la Ley General de Archivos:</w:t>
      </w:r>
    </w:p>
    <w:p w14:paraId="3FAE88E1" w14:textId="77777777" w:rsidR="00E84674" w:rsidRPr="005A7F63" w:rsidRDefault="00E84674" w:rsidP="00FA7040">
      <w:pPr>
        <w:pStyle w:val="Prrafodelista"/>
        <w:tabs>
          <w:tab w:val="left" w:pos="993"/>
        </w:tabs>
        <w:ind w:left="993"/>
        <w:jc w:val="both"/>
        <w:rPr>
          <w:rFonts w:ascii="Montserrat" w:hAnsi="Montserrat" w:cs="Arial"/>
          <w:sz w:val="10"/>
          <w:szCs w:val="10"/>
        </w:rPr>
      </w:pPr>
    </w:p>
    <w:p w14:paraId="087A9960" w14:textId="027F3495" w:rsidR="00FA7040" w:rsidRPr="00261235" w:rsidRDefault="00FA7040" w:rsidP="00FA7040">
      <w:pPr>
        <w:pStyle w:val="Prrafodelista"/>
        <w:numPr>
          <w:ilvl w:val="0"/>
          <w:numId w:val="35"/>
        </w:numPr>
        <w:tabs>
          <w:tab w:val="left" w:pos="993"/>
        </w:tabs>
        <w:spacing w:after="0" w:line="240" w:lineRule="auto"/>
        <w:ind w:left="993" w:hanging="284"/>
        <w:jc w:val="both"/>
        <w:rPr>
          <w:rFonts w:ascii="Montserrat" w:hAnsi="Montserrat" w:cs="Arial"/>
        </w:rPr>
      </w:pPr>
      <w:r w:rsidRPr="005A7F63">
        <w:rPr>
          <w:rFonts w:ascii="Montserrat" w:hAnsi="Montserrat" w:cs="Arial"/>
          <w:sz w:val="20"/>
          <w:szCs w:val="20"/>
        </w:rPr>
        <w:t>De acuerdo al registro de expedientes indicados en el formato “Inventario General</w:t>
      </w:r>
      <w:r w:rsidR="00313E4D">
        <w:rPr>
          <w:rFonts w:ascii="Montserrat" w:hAnsi="Montserrat" w:cs="Arial"/>
          <w:sz w:val="20"/>
          <w:szCs w:val="20"/>
        </w:rPr>
        <w:t>;</w:t>
      </w:r>
      <w:r w:rsidRPr="005A7F63">
        <w:rPr>
          <w:rFonts w:ascii="Montserrat" w:hAnsi="Montserrat" w:cs="Arial"/>
          <w:sz w:val="20"/>
          <w:szCs w:val="20"/>
        </w:rPr>
        <w:t xml:space="preserve"> las Unidades Administrativas Productoras de la documentación de este Hospital, remitieron a la Coordinación de Archivos el citado instrumento para la elaboración de la “Guía de Archivo Documental 202</w:t>
      </w:r>
      <w:r w:rsidR="00313E4D">
        <w:rPr>
          <w:rFonts w:ascii="Montserrat" w:hAnsi="Montserrat" w:cs="Arial"/>
          <w:sz w:val="20"/>
          <w:szCs w:val="20"/>
        </w:rPr>
        <w:t>1</w:t>
      </w:r>
      <w:r w:rsidRPr="005A7F63">
        <w:rPr>
          <w:rFonts w:ascii="Montserrat" w:hAnsi="Montserrat" w:cs="Arial"/>
          <w:sz w:val="20"/>
          <w:szCs w:val="20"/>
        </w:rPr>
        <w:t xml:space="preserve"> y dar cumplimiento a la </w:t>
      </w:r>
      <w:r w:rsidR="00E84674" w:rsidRPr="005A7F63">
        <w:rPr>
          <w:rFonts w:ascii="Montserrat" w:hAnsi="Montserrat" w:cs="Arial"/>
          <w:sz w:val="20"/>
          <w:szCs w:val="20"/>
        </w:rPr>
        <w:t>normatividad vigente, en materia de archivo.</w:t>
      </w:r>
    </w:p>
    <w:p w14:paraId="625A9B8A" w14:textId="77777777" w:rsidR="00FA7040" w:rsidRPr="000441A4" w:rsidRDefault="00FA7040" w:rsidP="00FA7040">
      <w:pPr>
        <w:pStyle w:val="Prrafodelista"/>
        <w:tabs>
          <w:tab w:val="left" w:pos="709"/>
          <w:tab w:val="left" w:pos="1134"/>
          <w:tab w:val="left" w:pos="1276"/>
        </w:tabs>
        <w:ind w:left="709"/>
        <w:jc w:val="both"/>
        <w:rPr>
          <w:rFonts w:ascii="Montserrat" w:hAnsi="Montserrat" w:cs="Arial"/>
          <w:sz w:val="16"/>
          <w:szCs w:val="16"/>
        </w:rPr>
      </w:pPr>
    </w:p>
    <w:p w14:paraId="2B97682D" w14:textId="77777777" w:rsidR="007161C4" w:rsidRPr="007161C4" w:rsidRDefault="007161C4" w:rsidP="007161C4">
      <w:pPr>
        <w:pStyle w:val="Prrafodelista"/>
        <w:tabs>
          <w:tab w:val="left" w:pos="993"/>
          <w:tab w:val="left" w:pos="1134"/>
        </w:tabs>
        <w:spacing w:after="0" w:line="240" w:lineRule="auto"/>
        <w:ind w:left="993"/>
        <w:jc w:val="both"/>
        <w:rPr>
          <w:rFonts w:ascii="Montserrat" w:hAnsi="Montserrat" w:cs="Arial"/>
          <w:sz w:val="14"/>
          <w:szCs w:val="14"/>
        </w:rPr>
      </w:pPr>
      <w:r w:rsidRPr="007161C4">
        <w:rPr>
          <w:rFonts w:ascii="Montserrat" w:hAnsi="Montserrat" w:cs="Arial"/>
          <w:sz w:val="14"/>
          <w:szCs w:val="14"/>
          <w:highlight w:val="lightGray"/>
        </w:rPr>
        <w:t>Topología documental</w:t>
      </w:r>
    </w:p>
    <w:p w14:paraId="6A8458C4" w14:textId="77777777" w:rsidR="007161C4" w:rsidRPr="007161C4" w:rsidRDefault="007161C4" w:rsidP="007161C4">
      <w:pPr>
        <w:pStyle w:val="Prrafodelista"/>
        <w:tabs>
          <w:tab w:val="left" w:pos="993"/>
          <w:tab w:val="left" w:pos="1134"/>
        </w:tabs>
        <w:spacing w:after="0" w:line="240" w:lineRule="auto"/>
        <w:ind w:left="993"/>
        <w:jc w:val="both"/>
        <w:rPr>
          <w:rFonts w:ascii="Montserrat" w:hAnsi="Montserrat" w:cs="Arial"/>
          <w:sz w:val="10"/>
          <w:szCs w:val="10"/>
        </w:rPr>
      </w:pPr>
    </w:p>
    <w:p w14:paraId="724E4FE9" w14:textId="13CF59FC" w:rsidR="007161C4" w:rsidRDefault="007161C4" w:rsidP="007161C4">
      <w:pPr>
        <w:pStyle w:val="Prrafodelista"/>
        <w:numPr>
          <w:ilvl w:val="0"/>
          <w:numId w:val="37"/>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Oficios </w:t>
      </w:r>
    </w:p>
    <w:p w14:paraId="14BBD099" w14:textId="602966EA" w:rsidR="007161C4" w:rsidRDefault="007161C4" w:rsidP="007161C4">
      <w:pPr>
        <w:pStyle w:val="Prrafodelista"/>
        <w:numPr>
          <w:ilvl w:val="0"/>
          <w:numId w:val="37"/>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Calendario</w:t>
      </w:r>
    </w:p>
    <w:p w14:paraId="701FA6EC" w14:textId="095393E3" w:rsidR="007161C4" w:rsidRDefault="007161C4" w:rsidP="007161C4">
      <w:pPr>
        <w:pStyle w:val="Prrafodelista"/>
        <w:numPr>
          <w:ilvl w:val="0"/>
          <w:numId w:val="37"/>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Lista de asistencia</w:t>
      </w:r>
    </w:p>
    <w:p w14:paraId="2F5E0416" w14:textId="6B7E2FDA" w:rsidR="007161C4" w:rsidRPr="007161C4" w:rsidRDefault="007161C4" w:rsidP="007161C4">
      <w:pPr>
        <w:pStyle w:val="Prrafodelista"/>
        <w:numPr>
          <w:ilvl w:val="0"/>
          <w:numId w:val="37"/>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Bitácoras</w:t>
      </w:r>
    </w:p>
    <w:p w14:paraId="415C8F63" w14:textId="77777777" w:rsidR="007161C4" w:rsidRPr="007161C4" w:rsidRDefault="007161C4" w:rsidP="007161C4">
      <w:pPr>
        <w:pStyle w:val="Prrafodelista"/>
        <w:shd w:val="clear" w:color="auto" w:fill="FFFFFF"/>
        <w:tabs>
          <w:tab w:val="left" w:pos="851"/>
          <w:tab w:val="left" w:pos="1134"/>
          <w:tab w:val="left" w:pos="1276"/>
        </w:tabs>
        <w:ind w:firstLine="131"/>
        <w:rPr>
          <w:rFonts w:ascii="Montserrat" w:hAnsi="Montserrat" w:cs="Arial"/>
          <w:sz w:val="10"/>
          <w:szCs w:val="10"/>
        </w:rPr>
      </w:pPr>
    </w:p>
    <w:p w14:paraId="4CB3DFA4" w14:textId="16F5989E" w:rsidR="007161C4" w:rsidRPr="00261235" w:rsidRDefault="007161C4" w:rsidP="007161C4">
      <w:pPr>
        <w:pStyle w:val="Prrafodelista"/>
        <w:tabs>
          <w:tab w:val="left" w:pos="709"/>
          <w:tab w:val="left" w:pos="1134"/>
          <w:tab w:val="left" w:pos="1276"/>
        </w:tabs>
        <w:ind w:left="709"/>
        <w:jc w:val="both"/>
        <w:rPr>
          <w:rFonts w:ascii="Montserrat" w:hAnsi="Montserrat" w:cs="Arial"/>
        </w:rPr>
      </w:pPr>
      <w:r w:rsidRPr="007161C4">
        <w:rPr>
          <w:rFonts w:ascii="Montserrat" w:hAnsi="Montserrat" w:cs="Arial"/>
          <w:sz w:val="12"/>
          <w:szCs w:val="12"/>
        </w:rPr>
        <w:t>*Concluido</w:t>
      </w:r>
    </w:p>
    <w:p w14:paraId="26058A11" w14:textId="77777777" w:rsidR="00FA7040" w:rsidRPr="00261235" w:rsidRDefault="00FA7040" w:rsidP="00FA7040">
      <w:pPr>
        <w:pStyle w:val="Prrafodelista"/>
        <w:numPr>
          <w:ilvl w:val="0"/>
          <w:numId w:val="33"/>
        </w:numPr>
        <w:tabs>
          <w:tab w:val="left" w:pos="720"/>
        </w:tabs>
        <w:spacing w:after="0" w:line="240" w:lineRule="auto"/>
        <w:ind w:left="709" w:hanging="425"/>
        <w:jc w:val="both"/>
        <w:rPr>
          <w:rFonts w:ascii="Montserrat" w:hAnsi="Montserrat" w:cs="Arial"/>
          <w:b/>
        </w:rPr>
      </w:pPr>
      <w:r w:rsidRPr="00261235">
        <w:rPr>
          <w:rFonts w:ascii="Montserrat" w:hAnsi="Montserrat" w:cs="Arial"/>
          <w:b/>
        </w:rPr>
        <w:lastRenderedPageBreak/>
        <w:t>Seguimiento a la aplicación de los Criterios específicos en materia de organización y conservación de archivos</w:t>
      </w:r>
    </w:p>
    <w:p w14:paraId="5C0B98B1" w14:textId="77777777" w:rsidR="000441A4" w:rsidRPr="000441A4" w:rsidRDefault="000441A4" w:rsidP="00FA7040">
      <w:pPr>
        <w:pStyle w:val="Prrafodelista"/>
        <w:tabs>
          <w:tab w:val="left" w:pos="993"/>
          <w:tab w:val="left" w:pos="4320"/>
        </w:tabs>
        <w:ind w:left="993"/>
        <w:jc w:val="both"/>
        <w:rPr>
          <w:rFonts w:ascii="Montserrat" w:hAnsi="Montserrat" w:cs="Arial"/>
          <w:sz w:val="10"/>
          <w:szCs w:val="10"/>
        </w:rPr>
      </w:pPr>
    </w:p>
    <w:p w14:paraId="5E9528EB" w14:textId="21AC8963" w:rsidR="005A7F63" w:rsidRPr="005A7F63" w:rsidRDefault="005A7F63" w:rsidP="00FA7040">
      <w:pPr>
        <w:pStyle w:val="Prrafodelista"/>
        <w:tabs>
          <w:tab w:val="left" w:pos="720"/>
        </w:tabs>
        <w:ind w:left="709"/>
        <w:jc w:val="both"/>
        <w:rPr>
          <w:rFonts w:ascii="Montserrat" w:hAnsi="Montserrat" w:cs="Arial"/>
          <w:sz w:val="20"/>
          <w:szCs w:val="20"/>
        </w:rPr>
      </w:pPr>
      <w:r w:rsidRPr="005A7F63">
        <w:rPr>
          <w:rFonts w:ascii="Montserrat" w:hAnsi="Montserrat" w:cs="Arial"/>
          <w:sz w:val="20"/>
          <w:szCs w:val="20"/>
        </w:rPr>
        <w:t>Artículo 28, fracción II  de la Ley General de Archivos:</w:t>
      </w:r>
    </w:p>
    <w:p w14:paraId="2C3313AF" w14:textId="77777777" w:rsidR="005A7F63" w:rsidRPr="005A7F63" w:rsidRDefault="005A7F63" w:rsidP="00FA7040">
      <w:pPr>
        <w:pStyle w:val="Prrafodelista"/>
        <w:tabs>
          <w:tab w:val="left" w:pos="720"/>
        </w:tabs>
        <w:ind w:left="709"/>
        <w:jc w:val="both"/>
        <w:rPr>
          <w:rFonts w:ascii="Montserrat" w:hAnsi="Montserrat" w:cs="Arial"/>
          <w:b/>
          <w:sz w:val="10"/>
          <w:szCs w:val="10"/>
        </w:rPr>
      </w:pPr>
    </w:p>
    <w:p w14:paraId="1F585AE3" w14:textId="77777777" w:rsidR="00FA7040" w:rsidRPr="00261235" w:rsidRDefault="00FA7040" w:rsidP="00FA7040">
      <w:pPr>
        <w:pStyle w:val="Prrafodelista"/>
        <w:tabs>
          <w:tab w:val="left" w:pos="993"/>
        </w:tabs>
        <w:ind w:left="993"/>
        <w:jc w:val="both"/>
        <w:rPr>
          <w:rFonts w:ascii="Montserrat" w:hAnsi="Montserrat" w:cs="Arial"/>
        </w:rPr>
      </w:pPr>
      <w:r w:rsidRPr="005A7F63">
        <w:rPr>
          <w:rFonts w:ascii="Montserrat" w:hAnsi="Montserrat" w:cs="Arial"/>
          <w:sz w:val="20"/>
          <w:szCs w:val="20"/>
        </w:rPr>
        <w:t>A través, del personal responsable del Área Coordinadora de Archivos, se llevaron a cabo visitas a las Unidades Administrativas, para revisar los expedientes que se encuentran en los archivos de trámite de cada Unidad Administrativa Productora de la documentación, con objeto de verificar el área de resguardo donde se encuentran y el estado físico de los expedientes generados en las distintas Áreas, así mismo, confirmar que se aplique la normatividad establecida en materia de organización y conservación de los archivos.</w:t>
      </w:r>
      <w:r w:rsidRPr="00261235">
        <w:rPr>
          <w:rFonts w:ascii="Montserrat" w:hAnsi="Montserrat" w:cs="Arial"/>
        </w:rPr>
        <w:t xml:space="preserve"> </w:t>
      </w:r>
    </w:p>
    <w:p w14:paraId="1BA37A94" w14:textId="77777777" w:rsidR="00FA7040" w:rsidRPr="000441A4" w:rsidRDefault="00FA7040" w:rsidP="00FA7040">
      <w:pPr>
        <w:pStyle w:val="Prrafodelista"/>
        <w:tabs>
          <w:tab w:val="left" w:pos="993"/>
        </w:tabs>
        <w:ind w:left="993"/>
        <w:jc w:val="both"/>
        <w:rPr>
          <w:rFonts w:ascii="Montserrat" w:hAnsi="Montserrat" w:cs="Arial"/>
          <w:sz w:val="10"/>
          <w:szCs w:val="10"/>
        </w:rPr>
      </w:pPr>
    </w:p>
    <w:p w14:paraId="36194D45" w14:textId="77777777" w:rsidR="007161C4" w:rsidRPr="007161C4" w:rsidRDefault="007161C4" w:rsidP="007161C4">
      <w:pPr>
        <w:pStyle w:val="Prrafodelista"/>
        <w:tabs>
          <w:tab w:val="left" w:pos="993"/>
          <w:tab w:val="left" w:pos="1134"/>
        </w:tabs>
        <w:spacing w:after="0" w:line="240" w:lineRule="auto"/>
        <w:ind w:left="993"/>
        <w:jc w:val="both"/>
        <w:rPr>
          <w:rFonts w:ascii="Montserrat" w:hAnsi="Montserrat" w:cs="Arial"/>
          <w:sz w:val="14"/>
          <w:szCs w:val="14"/>
        </w:rPr>
      </w:pPr>
      <w:r w:rsidRPr="007161C4">
        <w:rPr>
          <w:rFonts w:ascii="Montserrat" w:hAnsi="Montserrat" w:cs="Arial"/>
          <w:sz w:val="14"/>
          <w:szCs w:val="14"/>
          <w:highlight w:val="lightGray"/>
        </w:rPr>
        <w:t>Topología documental</w:t>
      </w:r>
    </w:p>
    <w:p w14:paraId="03B60F3C" w14:textId="77777777" w:rsidR="007161C4" w:rsidRPr="007161C4" w:rsidRDefault="007161C4" w:rsidP="007161C4">
      <w:pPr>
        <w:pStyle w:val="Prrafodelista"/>
        <w:tabs>
          <w:tab w:val="left" w:pos="993"/>
          <w:tab w:val="left" w:pos="1134"/>
        </w:tabs>
        <w:spacing w:after="0" w:line="240" w:lineRule="auto"/>
        <w:ind w:left="993"/>
        <w:jc w:val="both"/>
        <w:rPr>
          <w:rFonts w:ascii="Montserrat" w:hAnsi="Montserrat" w:cs="Arial"/>
          <w:sz w:val="10"/>
          <w:szCs w:val="10"/>
        </w:rPr>
      </w:pPr>
    </w:p>
    <w:p w14:paraId="7A7328FD" w14:textId="77777777" w:rsidR="007161C4" w:rsidRDefault="007161C4" w:rsidP="007161C4">
      <w:pPr>
        <w:pStyle w:val="Prrafodelista"/>
        <w:numPr>
          <w:ilvl w:val="0"/>
          <w:numId w:val="38"/>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Oficios </w:t>
      </w:r>
    </w:p>
    <w:p w14:paraId="2EF87AF5" w14:textId="77777777" w:rsidR="007161C4" w:rsidRDefault="007161C4" w:rsidP="007161C4">
      <w:pPr>
        <w:pStyle w:val="Prrafodelista"/>
        <w:numPr>
          <w:ilvl w:val="0"/>
          <w:numId w:val="38"/>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Calendario</w:t>
      </w:r>
    </w:p>
    <w:p w14:paraId="5B5572D8" w14:textId="12448A6B" w:rsidR="007161C4" w:rsidRDefault="007161C4" w:rsidP="007161C4">
      <w:pPr>
        <w:pStyle w:val="Prrafodelista"/>
        <w:numPr>
          <w:ilvl w:val="0"/>
          <w:numId w:val="38"/>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Lista de asistencia</w:t>
      </w:r>
    </w:p>
    <w:p w14:paraId="2C403D9D" w14:textId="77777777" w:rsidR="007161C4" w:rsidRPr="007161C4" w:rsidRDefault="007161C4" w:rsidP="007161C4">
      <w:pPr>
        <w:pStyle w:val="Prrafodelista"/>
        <w:numPr>
          <w:ilvl w:val="0"/>
          <w:numId w:val="38"/>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Bitácoras</w:t>
      </w:r>
    </w:p>
    <w:p w14:paraId="37887FFC" w14:textId="77777777" w:rsidR="007161C4" w:rsidRPr="007161C4" w:rsidRDefault="007161C4" w:rsidP="007161C4">
      <w:pPr>
        <w:pStyle w:val="Prrafodelista"/>
        <w:shd w:val="clear" w:color="auto" w:fill="FFFFFF"/>
        <w:tabs>
          <w:tab w:val="left" w:pos="851"/>
          <w:tab w:val="left" w:pos="1134"/>
          <w:tab w:val="left" w:pos="1276"/>
        </w:tabs>
        <w:ind w:firstLine="131"/>
        <w:rPr>
          <w:rFonts w:ascii="Montserrat" w:hAnsi="Montserrat" w:cs="Arial"/>
          <w:sz w:val="10"/>
          <w:szCs w:val="10"/>
        </w:rPr>
      </w:pPr>
    </w:p>
    <w:p w14:paraId="69A23783" w14:textId="0AA2B91F" w:rsidR="00FA7040" w:rsidRDefault="007161C4" w:rsidP="007161C4">
      <w:pPr>
        <w:pStyle w:val="Prrafodelista"/>
        <w:tabs>
          <w:tab w:val="left" w:pos="993"/>
        </w:tabs>
        <w:ind w:left="993"/>
        <w:jc w:val="both"/>
        <w:rPr>
          <w:rFonts w:ascii="Montserrat" w:hAnsi="Montserrat" w:cs="Arial"/>
          <w:sz w:val="12"/>
          <w:szCs w:val="12"/>
        </w:rPr>
      </w:pPr>
      <w:r w:rsidRPr="007161C4">
        <w:rPr>
          <w:rFonts w:ascii="Montserrat" w:hAnsi="Montserrat" w:cs="Arial"/>
          <w:sz w:val="12"/>
          <w:szCs w:val="12"/>
        </w:rPr>
        <w:t>*Concluido</w:t>
      </w:r>
    </w:p>
    <w:p w14:paraId="1DD7F445" w14:textId="77777777" w:rsidR="007161C4" w:rsidRPr="000441A4" w:rsidRDefault="007161C4" w:rsidP="007161C4">
      <w:pPr>
        <w:pStyle w:val="Prrafodelista"/>
        <w:tabs>
          <w:tab w:val="left" w:pos="993"/>
        </w:tabs>
        <w:ind w:left="993"/>
        <w:jc w:val="both"/>
        <w:rPr>
          <w:rFonts w:ascii="Montserrat" w:hAnsi="Montserrat" w:cs="Arial"/>
          <w:sz w:val="10"/>
          <w:szCs w:val="10"/>
        </w:rPr>
      </w:pPr>
    </w:p>
    <w:p w14:paraId="0F387BD4" w14:textId="77777777" w:rsidR="00FA7040" w:rsidRPr="00261235" w:rsidRDefault="00FA7040" w:rsidP="00FA7040">
      <w:pPr>
        <w:pStyle w:val="Prrafodelista"/>
        <w:numPr>
          <w:ilvl w:val="0"/>
          <w:numId w:val="33"/>
        </w:numPr>
        <w:tabs>
          <w:tab w:val="left" w:pos="720"/>
        </w:tabs>
        <w:spacing w:after="0" w:line="240" w:lineRule="auto"/>
        <w:ind w:left="709" w:hanging="425"/>
        <w:jc w:val="both"/>
        <w:rPr>
          <w:rFonts w:ascii="Montserrat" w:hAnsi="Montserrat" w:cs="Arial"/>
          <w:b/>
        </w:rPr>
      </w:pPr>
      <w:r w:rsidRPr="00261235">
        <w:rPr>
          <w:rFonts w:ascii="Montserrat" w:hAnsi="Montserrat" w:cs="Arial"/>
          <w:b/>
        </w:rPr>
        <w:t>Actualización de los Nombramientos de los Responsables de los Archivos de Trámite</w:t>
      </w:r>
    </w:p>
    <w:p w14:paraId="04F32253" w14:textId="77777777" w:rsidR="00FA7040" w:rsidRPr="000441A4" w:rsidRDefault="00FA7040" w:rsidP="00FA7040">
      <w:pPr>
        <w:tabs>
          <w:tab w:val="left" w:pos="3105"/>
        </w:tabs>
        <w:ind w:left="993"/>
        <w:rPr>
          <w:rFonts w:ascii="Montserrat" w:hAnsi="Montserrat" w:cs="Arial"/>
          <w:sz w:val="10"/>
          <w:szCs w:val="10"/>
        </w:rPr>
      </w:pPr>
    </w:p>
    <w:p w14:paraId="14F2E473" w14:textId="2F5743F6" w:rsidR="005A7F63" w:rsidRDefault="005A7F63" w:rsidP="00FA7040">
      <w:pPr>
        <w:tabs>
          <w:tab w:val="left" w:pos="3105"/>
        </w:tabs>
        <w:ind w:left="993"/>
        <w:jc w:val="both"/>
        <w:rPr>
          <w:rFonts w:ascii="Montserrat" w:hAnsi="Montserrat" w:cs="Arial"/>
          <w:sz w:val="20"/>
          <w:szCs w:val="20"/>
        </w:rPr>
      </w:pPr>
      <w:r w:rsidRPr="005A7F63">
        <w:rPr>
          <w:rFonts w:ascii="Montserrat" w:hAnsi="Montserrat" w:cs="Arial"/>
          <w:sz w:val="20"/>
          <w:szCs w:val="20"/>
        </w:rPr>
        <w:t xml:space="preserve">Artículo </w:t>
      </w:r>
      <w:r>
        <w:rPr>
          <w:rFonts w:ascii="Montserrat" w:hAnsi="Montserrat" w:cs="Arial"/>
          <w:sz w:val="20"/>
          <w:szCs w:val="20"/>
        </w:rPr>
        <w:t>21</w:t>
      </w:r>
      <w:r w:rsidRPr="005A7F63">
        <w:rPr>
          <w:rFonts w:ascii="Montserrat" w:hAnsi="Montserrat" w:cs="Arial"/>
          <w:sz w:val="20"/>
          <w:szCs w:val="20"/>
        </w:rPr>
        <w:t>, de la Ley General de Archivos:</w:t>
      </w:r>
    </w:p>
    <w:p w14:paraId="4936F23D" w14:textId="77777777" w:rsidR="005A7F63" w:rsidRPr="000441A4" w:rsidRDefault="005A7F63" w:rsidP="00FA7040">
      <w:pPr>
        <w:tabs>
          <w:tab w:val="left" w:pos="3105"/>
        </w:tabs>
        <w:ind w:left="993"/>
        <w:jc w:val="both"/>
        <w:rPr>
          <w:rFonts w:ascii="Montserrat" w:hAnsi="Montserrat" w:cs="Arial"/>
          <w:sz w:val="10"/>
          <w:szCs w:val="10"/>
        </w:rPr>
      </w:pPr>
    </w:p>
    <w:p w14:paraId="7E78875E" w14:textId="77777777" w:rsidR="00FA7040" w:rsidRDefault="00FA7040" w:rsidP="00FA7040">
      <w:pPr>
        <w:tabs>
          <w:tab w:val="left" w:pos="3105"/>
        </w:tabs>
        <w:ind w:left="993"/>
        <w:jc w:val="both"/>
        <w:rPr>
          <w:rFonts w:ascii="Montserrat" w:hAnsi="Montserrat" w:cs="Arial"/>
          <w:sz w:val="20"/>
          <w:szCs w:val="20"/>
        </w:rPr>
      </w:pPr>
      <w:r w:rsidRPr="00261235">
        <w:rPr>
          <w:rFonts w:ascii="Montserrat" w:hAnsi="Montserrat" w:cs="Arial"/>
          <w:sz w:val="22"/>
          <w:szCs w:val="22"/>
        </w:rPr>
        <w:t>Mediante oficios suscritos por los titulares de cada área, se realizó la actualización del nombramiento de los Responsables de los Archivos de Trámite de las Unidades Administrativas, que conforman el Hospital Regional de Alta Especialidad de Ixtapaluca.</w:t>
      </w:r>
    </w:p>
    <w:p w14:paraId="0771433D" w14:textId="77777777" w:rsidR="00393CA9" w:rsidRDefault="00393CA9" w:rsidP="005A6059">
      <w:pPr>
        <w:tabs>
          <w:tab w:val="left" w:pos="7873"/>
        </w:tabs>
        <w:jc w:val="both"/>
        <w:rPr>
          <w:rFonts w:ascii="Montserrat" w:hAnsi="Montserrat"/>
          <w:sz w:val="20"/>
          <w:szCs w:val="20"/>
          <w:lang w:eastAsia="es-MX"/>
        </w:rPr>
      </w:pPr>
    </w:p>
    <w:tbl>
      <w:tblPr>
        <w:tblW w:w="10632" w:type="dxa"/>
        <w:tblInd w:w="-72" w:type="dxa"/>
        <w:tblLayout w:type="fixed"/>
        <w:tblCellMar>
          <w:left w:w="70" w:type="dxa"/>
          <w:right w:w="70" w:type="dxa"/>
        </w:tblCellMar>
        <w:tblLook w:val="04A0" w:firstRow="1" w:lastRow="0" w:firstColumn="1" w:lastColumn="0" w:noHBand="0" w:noVBand="1"/>
      </w:tblPr>
      <w:tblGrid>
        <w:gridCol w:w="426"/>
        <w:gridCol w:w="1276"/>
        <w:gridCol w:w="1984"/>
        <w:gridCol w:w="1418"/>
        <w:gridCol w:w="1984"/>
        <w:gridCol w:w="567"/>
        <w:gridCol w:w="1418"/>
        <w:gridCol w:w="1559"/>
      </w:tblGrid>
      <w:tr w:rsidR="009B6C15" w:rsidRPr="009B6C15" w14:paraId="12E2821C" w14:textId="77777777" w:rsidTr="00084269">
        <w:trPr>
          <w:trHeight w:val="377"/>
        </w:trPr>
        <w:tc>
          <w:tcPr>
            <w:tcW w:w="10632" w:type="dxa"/>
            <w:gridSpan w:val="8"/>
            <w:tcBorders>
              <w:top w:val="nil"/>
              <w:left w:val="nil"/>
              <w:bottom w:val="single" w:sz="4" w:space="0" w:color="auto"/>
              <w:right w:val="nil"/>
            </w:tcBorders>
            <w:shd w:val="clear" w:color="auto" w:fill="auto"/>
            <w:vAlign w:val="center"/>
            <w:hideMark/>
          </w:tcPr>
          <w:p w14:paraId="3024E7EF" w14:textId="77777777" w:rsidR="009B6C15" w:rsidRPr="005A7F63" w:rsidRDefault="009B6C15" w:rsidP="009B6C15">
            <w:pPr>
              <w:jc w:val="center"/>
              <w:rPr>
                <w:rFonts w:ascii="Montserrat" w:eastAsia="Times New Roman" w:hAnsi="Montserrat" w:cs="Calibri"/>
                <w:b/>
                <w:bCs/>
                <w:color w:val="000000"/>
                <w:sz w:val="16"/>
                <w:szCs w:val="16"/>
                <w:lang w:val="es-MX" w:eastAsia="es-MX"/>
              </w:rPr>
            </w:pPr>
            <w:r w:rsidRPr="005A7F63">
              <w:rPr>
                <w:rFonts w:ascii="Montserrat" w:eastAsia="Times New Roman" w:hAnsi="Montserrat" w:cs="Calibri"/>
                <w:b/>
                <w:bCs/>
                <w:color w:val="000000"/>
                <w:sz w:val="16"/>
                <w:szCs w:val="16"/>
                <w:lang w:val="es-MX" w:eastAsia="es-MX"/>
              </w:rPr>
              <w:t>NOMBRAMIENTOS DE LOS RESPONSABLES DEL ARCHIVO DE TRÁMITE 2021</w:t>
            </w:r>
          </w:p>
        </w:tc>
      </w:tr>
      <w:tr w:rsidR="009B6C15" w:rsidRPr="009B6C15" w14:paraId="6442B7A6" w14:textId="77777777" w:rsidTr="00571221">
        <w:trPr>
          <w:trHeight w:val="604"/>
        </w:trPr>
        <w:tc>
          <w:tcPr>
            <w:tcW w:w="426" w:type="dxa"/>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16A62E30" w14:textId="77777777" w:rsidR="009B6C15" w:rsidRPr="009B6C15" w:rsidRDefault="009B6C15" w:rsidP="009B6C15">
            <w:pPr>
              <w:jc w:val="center"/>
              <w:rPr>
                <w:rFonts w:ascii="Montserrat" w:eastAsia="Times New Roman" w:hAnsi="Montserrat" w:cs="Calibri"/>
                <w:b/>
                <w:bCs/>
                <w:color w:val="000000"/>
                <w:sz w:val="14"/>
                <w:szCs w:val="14"/>
                <w:lang w:val="es-MX" w:eastAsia="es-MX"/>
              </w:rPr>
            </w:pPr>
            <w:r w:rsidRPr="009B6C15">
              <w:rPr>
                <w:rFonts w:ascii="Montserrat" w:eastAsia="Times New Roman" w:hAnsi="Montserrat" w:cs="Calibri"/>
                <w:b/>
                <w:bCs/>
                <w:color w:val="000000"/>
                <w:sz w:val="14"/>
                <w:szCs w:val="14"/>
                <w:lang w:val="es-MX" w:eastAsia="es-MX"/>
              </w:rPr>
              <w:t> </w:t>
            </w:r>
          </w:p>
        </w:tc>
        <w:tc>
          <w:tcPr>
            <w:tcW w:w="1276" w:type="dxa"/>
            <w:tcBorders>
              <w:top w:val="nil"/>
              <w:left w:val="nil"/>
              <w:bottom w:val="single" w:sz="4" w:space="0" w:color="auto"/>
              <w:right w:val="single" w:sz="4" w:space="0" w:color="auto"/>
            </w:tcBorders>
            <w:shd w:val="clear" w:color="auto" w:fill="ACB9CA" w:themeFill="text2" w:themeFillTint="66"/>
            <w:vAlign w:val="center"/>
            <w:hideMark/>
          </w:tcPr>
          <w:p w14:paraId="00469BE4"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Área Administrativa</w:t>
            </w:r>
          </w:p>
        </w:tc>
        <w:tc>
          <w:tcPr>
            <w:tcW w:w="1984" w:type="dxa"/>
            <w:tcBorders>
              <w:top w:val="nil"/>
              <w:left w:val="nil"/>
              <w:bottom w:val="single" w:sz="4" w:space="0" w:color="auto"/>
              <w:right w:val="single" w:sz="4" w:space="0" w:color="auto"/>
            </w:tcBorders>
            <w:shd w:val="clear" w:color="auto" w:fill="ACB9CA" w:themeFill="text2" w:themeFillTint="66"/>
            <w:vAlign w:val="center"/>
            <w:hideMark/>
          </w:tcPr>
          <w:p w14:paraId="2FD73300"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Responsable del Archivo de Trámite</w:t>
            </w:r>
          </w:p>
        </w:tc>
        <w:tc>
          <w:tcPr>
            <w:tcW w:w="1418" w:type="dxa"/>
            <w:tcBorders>
              <w:top w:val="nil"/>
              <w:left w:val="nil"/>
              <w:bottom w:val="single" w:sz="4" w:space="0" w:color="auto"/>
              <w:right w:val="single" w:sz="4" w:space="0" w:color="auto"/>
            </w:tcBorders>
            <w:shd w:val="clear" w:color="auto" w:fill="ACB9CA" w:themeFill="text2" w:themeFillTint="66"/>
            <w:vAlign w:val="center"/>
            <w:hideMark/>
          </w:tcPr>
          <w:p w14:paraId="6DCC512E"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Cargo</w:t>
            </w:r>
          </w:p>
        </w:tc>
        <w:tc>
          <w:tcPr>
            <w:tcW w:w="1984" w:type="dxa"/>
            <w:tcBorders>
              <w:top w:val="nil"/>
              <w:left w:val="nil"/>
              <w:bottom w:val="single" w:sz="4" w:space="0" w:color="auto"/>
              <w:right w:val="single" w:sz="4" w:space="0" w:color="auto"/>
            </w:tcBorders>
            <w:shd w:val="clear" w:color="auto" w:fill="ACB9CA" w:themeFill="text2" w:themeFillTint="66"/>
            <w:vAlign w:val="center"/>
            <w:hideMark/>
          </w:tcPr>
          <w:p w14:paraId="52533331"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Correo electrónico</w:t>
            </w:r>
          </w:p>
        </w:tc>
        <w:tc>
          <w:tcPr>
            <w:tcW w:w="567" w:type="dxa"/>
            <w:tcBorders>
              <w:top w:val="nil"/>
              <w:left w:val="nil"/>
              <w:bottom w:val="single" w:sz="4" w:space="0" w:color="auto"/>
              <w:right w:val="single" w:sz="4" w:space="0" w:color="auto"/>
            </w:tcBorders>
            <w:shd w:val="clear" w:color="auto" w:fill="ACB9CA" w:themeFill="text2" w:themeFillTint="66"/>
            <w:vAlign w:val="center"/>
            <w:hideMark/>
          </w:tcPr>
          <w:p w14:paraId="5CDFC4C7"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Ext.</w:t>
            </w:r>
          </w:p>
        </w:tc>
        <w:tc>
          <w:tcPr>
            <w:tcW w:w="1418" w:type="dxa"/>
            <w:tcBorders>
              <w:top w:val="nil"/>
              <w:left w:val="nil"/>
              <w:bottom w:val="single" w:sz="4" w:space="0" w:color="auto"/>
              <w:right w:val="single" w:sz="4" w:space="0" w:color="auto"/>
            </w:tcBorders>
            <w:shd w:val="clear" w:color="auto" w:fill="ACB9CA" w:themeFill="text2" w:themeFillTint="66"/>
            <w:vAlign w:val="center"/>
            <w:hideMark/>
          </w:tcPr>
          <w:p w14:paraId="0F8CE84D"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Oficio de solicitud</w:t>
            </w:r>
          </w:p>
        </w:tc>
        <w:tc>
          <w:tcPr>
            <w:tcW w:w="1559" w:type="dxa"/>
            <w:tcBorders>
              <w:top w:val="nil"/>
              <w:left w:val="nil"/>
              <w:bottom w:val="single" w:sz="4" w:space="0" w:color="auto"/>
              <w:right w:val="single" w:sz="4" w:space="0" w:color="auto"/>
            </w:tcBorders>
            <w:shd w:val="clear" w:color="auto" w:fill="ACB9CA" w:themeFill="text2" w:themeFillTint="66"/>
            <w:vAlign w:val="center"/>
            <w:hideMark/>
          </w:tcPr>
          <w:p w14:paraId="2BB89BEE" w14:textId="77777777" w:rsidR="009B6C15" w:rsidRPr="00383A52" w:rsidRDefault="009B6C15" w:rsidP="009B6C15">
            <w:pPr>
              <w:jc w:val="center"/>
              <w:rPr>
                <w:rFonts w:ascii="Montserrat" w:eastAsia="Times New Roman" w:hAnsi="Montserrat" w:cs="Calibri"/>
                <w:b/>
                <w:bCs/>
                <w:color w:val="000000"/>
                <w:sz w:val="14"/>
                <w:szCs w:val="14"/>
                <w:lang w:val="es-MX" w:eastAsia="es-MX"/>
              </w:rPr>
            </w:pPr>
            <w:r w:rsidRPr="00383A52">
              <w:rPr>
                <w:rFonts w:ascii="Montserrat" w:eastAsia="Times New Roman" w:hAnsi="Montserrat" w:cs="Calibri"/>
                <w:b/>
                <w:bCs/>
                <w:color w:val="000000"/>
                <w:sz w:val="14"/>
                <w:szCs w:val="14"/>
                <w:lang w:val="es-MX" w:eastAsia="es-MX"/>
              </w:rPr>
              <w:t>Oficio de respuesta</w:t>
            </w:r>
          </w:p>
        </w:tc>
      </w:tr>
      <w:tr w:rsidR="009B6C15" w:rsidRPr="009B6C15" w14:paraId="53755DCB" w14:textId="77777777" w:rsidTr="00084269">
        <w:trPr>
          <w:trHeight w:val="47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E8C525D"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w:t>
            </w:r>
          </w:p>
        </w:tc>
        <w:tc>
          <w:tcPr>
            <w:tcW w:w="1276" w:type="dxa"/>
            <w:tcBorders>
              <w:top w:val="nil"/>
              <w:left w:val="nil"/>
              <w:bottom w:val="single" w:sz="4" w:space="0" w:color="auto"/>
              <w:right w:val="single" w:sz="4" w:space="0" w:color="auto"/>
            </w:tcBorders>
            <w:shd w:val="clear" w:color="000000" w:fill="FFFFFF"/>
            <w:vAlign w:val="center"/>
            <w:hideMark/>
          </w:tcPr>
          <w:p w14:paraId="1840ABAE" w14:textId="77777777" w:rsidR="009B6C15" w:rsidRPr="009B6C15" w:rsidRDefault="009B6C15" w:rsidP="009B6C15">
            <w:pPr>
              <w:rPr>
                <w:rFonts w:ascii="Montserrat" w:eastAsia="Times New Roman" w:hAnsi="Montserrat" w:cs="Calibri"/>
                <w:sz w:val="12"/>
                <w:szCs w:val="12"/>
                <w:lang w:val="es-MX" w:eastAsia="es-MX"/>
              </w:rPr>
            </w:pPr>
            <w:r w:rsidRPr="009B6C15">
              <w:rPr>
                <w:rFonts w:ascii="Montserrat" w:eastAsia="Times New Roman" w:hAnsi="Montserrat" w:cs="Calibri"/>
                <w:sz w:val="12"/>
                <w:szCs w:val="12"/>
                <w:lang w:val="es-MX" w:eastAsia="es-MX"/>
              </w:rPr>
              <w:t>Dir. General.</w:t>
            </w:r>
          </w:p>
        </w:tc>
        <w:tc>
          <w:tcPr>
            <w:tcW w:w="1984" w:type="dxa"/>
            <w:tcBorders>
              <w:top w:val="nil"/>
              <w:left w:val="nil"/>
              <w:bottom w:val="single" w:sz="4" w:space="0" w:color="auto"/>
              <w:right w:val="single" w:sz="4" w:space="0" w:color="auto"/>
            </w:tcBorders>
            <w:shd w:val="clear" w:color="auto" w:fill="auto"/>
            <w:vAlign w:val="center"/>
            <w:hideMark/>
          </w:tcPr>
          <w:p w14:paraId="0406E94A" w14:textId="4725066D" w:rsidR="009B6C15" w:rsidRPr="009B6C15" w:rsidRDefault="009B6C15" w:rsidP="009B6C15">
            <w:pPr>
              <w:rPr>
                <w:rFonts w:ascii="Montserrat" w:eastAsia="Times New Roman" w:hAnsi="Montserrat" w:cs="Calibri"/>
                <w:color w:val="000000"/>
                <w:sz w:val="12"/>
                <w:szCs w:val="12"/>
                <w:lang w:val="es-MX" w:eastAsia="es-MX"/>
              </w:rPr>
            </w:pPr>
            <w:proofErr w:type="spellStart"/>
            <w:r w:rsidRPr="009B6C15">
              <w:rPr>
                <w:rFonts w:ascii="Montserrat" w:eastAsia="Times New Roman" w:hAnsi="Montserrat" w:cs="Calibri"/>
                <w:color w:val="000000"/>
                <w:sz w:val="12"/>
                <w:szCs w:val="12"/>
                <w:lang w:val="es-MX" w:eastAsia="es-MX"/>
              </w:rPr>
              <w:t>Yessica</w:t>
            </w:r>
            <w:proofErr w:type="spellEnd"/>
            <w:r w:rsidRPr="009B6C15">
              <w:rPr>
                <w:rFonts w:ascii="Montserrat" w:eastAsia="Times New Roman" w:hAnsi="Montserrat" w:cs="Calibri"/>
                <w:color w:val="000000"/>
                <w:sz w:val="12"/>
                <w:szCs w:val="12"/>
                <w:lang w:val="es-MX" w:eastAsia="es-MX"/>
              </w:rPr>
              <w:t xml:space="preserve"> Alcaraz Leyva</w:t>
            </w:r>
            <w:r w:rsidRPr="009B6C15">
              <w:rPr>
                <w:rFonts w:ascii="Montserrat" w:eastAsia="Times New Roman" w:hAnsi="Montserrat" w:cs="Calibri"/>
                <w:color w:val="000000"/>
                <w:sz w:val="12"/>
                <w:szCs w:val="12"/>
                <w:lang w:val="es-MX" w:eastAsia="es-MX"/>
              </w:rPr>
              <w:br/>
              <w:t>María de J</w:t>
            </w:r>
            <w:r>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González Castro</w:t>
            </w:r>
          </w:p>
        </w:tc>
        <w:tc>
          <w:tcPr>
            <w:tcW w:w="1418" w:type="dxa"/>
            <w:tcBorders>
              <w:top w:val="nil"/>
              <w:left w:val="nil"/>
              <w:bottom w:val="single" w:sz="4" w:space="0" w:color="auto"/>
              <w:right w:val="single" w:sz="4" w:space="0" w:color="auto"/>
            </w:tcBorders>
            <w:shd w:val="clear" w:color="000000" w:fill="FFFFFF"/>
            <w:vAlign w:val="center"/>
            <w:hideMark/>
          </w:tcPr>
          <w:p w14:paraId="18305C6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Asistente de la Dirección </w:t>
            </w:r>
          </w:p>
        </w:tc>
        <w:tc>
          <w:tcPr>
            <w:tcW w:w="1984" w:type="dxa"/>
            <w:tcBorders>
              <w:top w:val="nil"/>
              <w:left w:val="nil"/>
              <w:bottom w:val="single" w:sz="4" w:space="0" w:color="auto"/>
              <w:right w:val="single" w:sz="4" w:space="0" w:color="auto"/>
            </w:tcBorders>
            <w:shd w:val="clear" w:color="000000" w:fill="FFFFFF"/>
            <w:vAlign w:val="center"/>
            <w:hideMark/>
          </w:tcPr>
          <w:p w14:paraId="1255AED1"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9" w:history="1">
              <w:r w:rsidR="009B6C15" w:rsidRPr="009B6C15">
                <w:rPr>
                  <w:rFonts w:ascii="Montserrat" w:eastAsia="Times New Roman" w:hAnsi="Montserrat" w:cs="Calibri"/>
                  <w:color w:val="0000FF"/>
                  <w:sz w:val="12"/>
                  <w:szCs w:val="12"/>
                  <w:u w:val="single"/>
                  <w:lang w:val="es-MX" w:eastAsia="es-MX"/>
                </w:rPr>
                <w:t>yalcaraz@hraei.gob.mx</w:t>
              </w:r>
              <w:r w:rsidR="009B6C15" w:rsidRPr="009B6C15">
                <w:rPr>
                  <w:rFonts w:ascii="Montserrat" w:eastAsia="Times New Roman" w:hAnsi="Montserrat" w:cs="Calibri"/>
                  <w:color w:val="0000FF"/>
                  <w:sz w:val="12"/>
                  <w:szCs w:val="12"/>
                  <w:u w:val="single"/>
                  <w:lang w:val="es-MX" w:eastAsia="es-MX"/>
                </w:rPr>
                <w:br/>
                <w:t>mjgonzalez@hraei.gob.mx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7C2041C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1161</w:t>
            </w:r>
            <w:r w:rsidRPr="009B6C15">
              <w:rPr>
                <w:rFonts w:ascii="Montserrat" w:eastAsia="Times New Roman" w:hAnsi="Montserrat" w:cs="Calibri"/>
                <w:color w:val="000000"/>
                <w:sz w:val="12"/>
                <w:szCs w:val="12"/>
                <w:lang w:val="es-MX" w:eastAsia="es-MX"/>
              </w:rPr>
              <w:br/>
              <w:t>1106</w:t>
            </w:r>
          </w:p>
        </w:tc>
        <w:tc>
          <w:tcPr>
            <w:tcW w:w="1418" w:type="dxa"/>
            <w:tcBorders>
              <w:top w:val="nil"/>
              <w:left w:val="nil"/>
              <w:bottom w:val="single" w:sz="4" w:space="0" w:color="auto"/>
              <w:right w:val="single" w:sz="4" w:space="0" w:color="auto"/>
            </w:tcBorders>
            <w:shd w:val="clear" w:color="000000" w:fill="FFFFFF"/>
            <w:vAlign w:val="center"/>
            <w:hideMark/>
          </w:tcPr>
          <w:p w14:paraId="7C88051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CA/HRAEI/001/2022</w:t>
            </w:r>
            <w:r w:rsidRPr="009B6C15">
              <w:rPr>
                <w:rFonts w:ascii="Montserrat" w:eastAsia="Times New Roman" w:hAnsi="Montserrat" w:cs="Calibri"/>
                <w:color w:val="000000"/>
                <w:sz w:val="12"/>
                <w:szCs w:val="12"/>
                <w:lang w:val="es-MX" w:eastAsia="es-MX"/>
              </w:rPr>
              <w:br/>
              <w:t>CA/HRAEI/015/2022</w:t>
            </w:r>
          </w:p>
        </w:tc>
        <w:tc>
          <w:tcPr>
            <w:tcW w:w="1559" w:type="dxa"/>
            <w:tcBorders>
              <w:top w:val="nil"/>
              <w:left w:val="nil"/>
              <w:bottom w:val="single" w:sz="4" w:space="0" w:color="auto"/>
              <w:right w:val="single" w:sz="4" w:space="0" w:color="auto"/>
            </w:tcBorders>
            <w:shd w:val="clear" w:color="000000" w:fill="FFFFFF"/>
            <w:vAlign w:val="center"/>
            <w:hideMark/>
          </w:tcPr>
          <w:p w14:paraId="0938648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DG/HRAEI/025/2022</w:t>
            </w:r>
          </w:p>
        </w:tc>
      </w:tr>
      <w:tr w:rsidR="009B6C15" w:rsidRPr="009B6C15" w14:paraId="66DC84AA" w14:textId="77777777" w:rsidTr="005A7F63">
        <w:trPr>
          <w:trHeight w:val="50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89C0AEA"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w:t>
            </w:r>
          </w:p>
        </w:tc>
        <w:tc>
          <w:tcPr>
            <w:tcW w:w="1276" w:type="dxa"/>
            <w:tcBorders>
              <w:top w:val="nil"/>
              <w:left w:val="nil"/>
              <w:bottom w:val="single" w:sz="4" w:space="0" w:color="auto"/>
              <w:right w:val="single" w:sz="4" w:space="0" w:color="auto"/>
            </w:tcBorders>
            <w:shd w:val="clear" w:color="000000" w:fill="FFFFFF"/>
            <w:vAlign w:val="center"/>
            <w:hideMark/>
          </w:tcPr>
          <w:p w14:paraId="755B8880" w14:textId="77777777" w:rsidR="009B6C15" w:rsidRPr="009B6C15" w:rsidRDefault="009B6C15" w:rsidP="009B6C15">
            <w:pPr>
              <w:rPr>
                <w:rFonts w:ascii="Montserrat" w:eastAsia="Times New Roman" w:hAnsi="Montserrat" w:cs="Calibri"/>
                <w:sz w:val="12"/>
                <w:szCs w:val="12"/>
                <w:lang w:val="es-MX" w:eastAsia="es-MX"/>
              </w:rPr>
            </w:pPr>
            <w:r w:rsidRPr="009B6C15">
              <w:rPr>
                <w:rFonts w:ascii="Montserrat" w:eastAsia="Times New Roman" w:hAnsi="Montserrat" w:cs="Calibri"/>
                <w:sz w:val="12"/>
                <w:szCs w:val="12"/>
                <w:lang w:val="es-MX" w:eastAsia="es-MX"/>
              </w:rPr>
              <w:t>Dpto. de Asuntos Jurídicos</w:t>
            </w:r>
          </w:p>
        </w:tc>
        <w:tc>
          <w:tcPr>
            <w:tcW w:w="1984" w:type="dxa"/>
            <w:tcBorders>
              <w:top w:val="nil"/>
              <w:left w:val="nil"/>
              <w:bottom w:val="nil"/>
              <w:right w:val="single" w:sz="4" w:space="0" w:color="auto"/>
            </w:tcBorders>
            <w:shd w:val="clear" w:color="auto" w:fill="auto"/>
            <w:vAlign w:val="center"/>
            <w:hideMark/>
          </w:tcPr>
          <w:p w14:paraId="53907A0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C. María del Rosario </w:t>
            </w:r>
            <w:proofErr w:type="spellStart"/>
            <w:r w:rsidRPr="009B6C15">
              <w:rPr>
                <w:rFonts w:ascii="Montserrat" w:eastAsia="Times New Roman" w:hAnsi="Montserrat" w:cs="Calibri"/>
                <w:color w:val="000000"/>
                <w:sz w:val="12"/>
                <w:szCs w:val="12"/>
                <w:lang w:val="es-MX" w:eastAsia="es-MX"/>
              </w:rPr>
              <w:t>Canepa</w:t>
            </w:r>
            <w:proofErr w:type="spellEnd"/>
            <w:r w:rsidRPr="009B6C15">
              <w:rPr>
                <w:rFonts w:ascii="Montserrat" w:eastAsia="Times New Roman" w:hAnsi="Montserrat" w:cs="Calibri"/>
                <w:color w:val="000000"/>
                <w:sz w:val="12"/>
                <w:szCs w:val="12"/>
                <w:lang w:val="es-MX" w:eastAsia="es-MX"/>
              </w:rPr>
              <w:t xml:space="preserve"> Sánchez</w:t>
            </w:r>
          </w:p>
        </w:tc>
        <w:tc>
          <w:tcPr>
            <w:tcW w:w="1418" w:type="dxa"/>
            <w:tcBorders>
              <w:top w:val="nil"/>
              <w:left w:val="nil"/>
              <w:bottom w:val="single" w:sz="4" w:space="0" w:color="auto"/>
              <w:right w:val="single" w:sz="4" w:space="0" w:color="auto"/>
            </w:tcBorders>
            <w:shd w:val="clear" w:color="000000" w:fill="FFFFFF"/>
            <w:vAlign w:val="center"/>
            <w:hideMark/>
          </w:tcPr>
          <w:p w14:paraId="68A55A9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Asistente del Departamento </w:t>
            </w:r>
          </w:p>
        </w:tc>
        <w:tc>
          <w:tcPr>
            <w:tcW w:w="1984" w:type="dxa"/>
            <w:tcBorders>
              <w:top w:val="nil"/>
              <w:left w:val="nil"/>
              <w:bottom w:val="single" w:sz="4" w:space="0" w:color="auto"/>
              <w:right w:val="single" w:sz="4" w:space="0" w:color="auto"/>
            </w:tcBorders>
            <w:shd w:val="clear" w:color="000000" w:fill="FFFFFF"/>
            <w:vAlign w:val="center"/>
            <w:hideMark/>
          </w:tcPr>
          <w:p w14:paraId="2A915814"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0" w:history="1">
              <w:r w:rsidR="009B6C15" w:rsidRPr="009B6C15">
                <w:rPr>
                  <w:rFonts w:ascii="Montserrat" w:eastAsia="Times New Roman" w:hAnsi="Montserrat" w:cs="Calibri"/>
                  <w:color w:val="0000FF"/>
                  <w:sz w:val="12"/>
                  <w:szCs w:val="12"/>
                  <w:u w:val="single"/>
                  <w:lang w:val="es-MX" w:eastAsia="es-MX"/>
                </w:rPr>
                <w:t>mrcanepa@hraei.gob.mx</w:t>
              </w:r>
            </w:hyperlink>
          </w:p>
        </w:tc>
        <w:tc>
          <w:tcPr>
            <w:tcW w:w="567" w:type="dxa"/>
            <w:tcBorders>
              <w:top w:val="nil"/>
              <w:left w:val="nil"/>
              <w:bottom w:val="nil"/>
              <w:right w:val="single" w:sz="4" w:space="0" w:color="auto"/>
            </w:tcBorders>
            <w:shd w:val="clear" w:color="000000" w:fill="FFFFFF"/>
            <w:vAlign w:val="center"/>
            <w:hideMark/>
          </w:tcPr>
          <w:p w14:paraId="24ECCF75"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1177</w:t>
            </w:r>
          </w:p>
        </w:tc>
        <w:tc>
          <w:tcPr>
            <w:tcW w:w="1418" w:type="dxa"/>
            <w:tcBorders>
              <w:top w:val="nil"/>
              <w:left w:val="nil"/>
              <w:bottom w:val="single" w:sz="4" w:space="0" w:color="auto"/>
              <w:right w:val="single" w:sz="4" w:space="0" w:color="auto"/>
            </w:tcBorders>
            <w:shd w:val="clear" w:color="000000" w:fill="FFFFFF"/>
            <w:vAlign w:val="center"/>
            <w:hideMark/>
          </w:tcPr>
          <w:p w14:paraId="2BDF8D5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CA/HRAEI/002/2022</w:t>
            </w:r>
            <w:r w:rsidRPr="009B6C15">
              <w:rPr>
                <w:rFonts w:ascii="Montserrat" w:eastAsia="Times New Roman" w:hAnsi="Montserrat" w:cs="Calibri"/>
                <w:color w:val="000000"/>
                <w:sz w:val="12"/>
                <w:szCs w:val="12"/>
                <w:lang w:val="es-MX" w:eastAsia="es-MX"/>
              </w:rPr>
              <w:br/>
              <w:t>CA/HRAEI/016/2022</w:t>
            </w:r>
          </w:p>
        </w:tc>
        <w:tc>
          <w:tcPr>
            <w:tcW w:w="1559" w:type="dxa"/>
            <w:tcBorders>
              <w:top w:val="nil"/>
              <w:left w:val="nil"/>
              <w:bottom w:val="single" w:sz="4" w:space="0" w:color="auto"/>
              <w:right w:val="single" w:sz="4" w:space="0" w:color="auto"/>
            </w:tcBorders>
            <w:shd w:val="clear" w:color="000000" w:fill="FFFFFF"/>
            <w:vAlign w:val="center"/>
            <w:hideMark/>
          </w:tcPr>
          <w:p w14:paraId="3A3D907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DAJ/HRAEI/023/2022</w:t>
            </w:r>
          </w:p>
        </w:tc>
      </w:tr>
      <w:tr w:rsidR="009B6C15" w:rsidRPr="009B6C15" w14:paraId="0C1FB420" w14:textId="77777777" w:rsidTr="00084269">
        <w:trPr>
          <w:trHeight w:val="51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4DA60A0"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w:t>
            </w:r>
          </w:p>
        </w:tc>
        <w:tc>
          <w:tcPr>
            <w:tcW w:w="1276" w:type="dxa"/>
            <w:tcBorders>
              <w:top w:val="nil"/>
              <w:left w:val="nil"/>
              <w:bottom w:val="single" w:sz="4" w:space="0" w:color="auto"/>
              <w:right w:val="single" w:sz="4" w:space="0" w:color="auto"/>
            </w:tcBorders>
            <w:shd w:val="clear" w:color="000000" w:fill="FFFFFF"/>
            <w:vAlign w:val="center"/>
            <w:hideMark/>
          </w:tcPr>
          <w:p w14:paraId="38B99F0F"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Unidad de Transparencia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417E07C" w14:textId="00D80903" w:rsidR="009B6C15" w:rsidRPr="009B6C15" w:rsidRDefault="009B6C15" w:rsidP="007A176F">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María </w:t>
            </w:r>
            <w:r w:rsidR="003F3CA4">
              <w:rPr>
                <w:rFonts w:ascii="Montserrat" w:eastAsia="Times New Roman" w:hAnsi="Montserrat" w:cs="Calibri"/>
                <w:color w:val="000000"/>
                <w:sz w:val="12"/>
                <w:szCs w:val="12"/>
                <w:lang w:val="es-MX" w:eastAsia="es-MX"/>
              </w:rPr>
              <w:t>Luisa Díaz García</w:t>
            </w:r>
          </w:p>
        </w:tc>
        <w:tc>
          <w:tcPr>
            <w:tcW w:w="1418" w:type="dxa"/>
            <w:tcBorders>
              <w:top w:val="nil"/>
              <w:left w:val="nil"/>
              <w:bottom w:val="single" w:sz="4" w:space="0" w:color="auto"/>
              <w:right w:val="single" w:sz="4" w:space="0" w:color="auto"/>
            </w:tcBorders>
            <w:shd w:val="clear" w:color="000000" w:fill="FFFFFF"/>
            <w:vAlign w:val="center"/>
            <w:hideMark/>
          </w:tcPr>
          <w:p w14:paraId="630BCD50"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r w:rsidRPr="009B6C15">
              <w:rPr>
                <w:rFonts w:ascii="Montserrat" w:eastAsia="Times New Roman" w:hAnsi="Montserrat" w:cs="Calibri"/>
                <w:color w:val="000000"/>
                <w:sz w:val="12"/>
                <w:szCs w:val="12"/>
                <w:lang w:val="es-MX" w:eastAsia="es-MX"/>
              </w:rPr>
              <w:b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56D04EDA" w14:textId="77777777" w:rsidR="009B6C15" w:rsidRPr="009B6C15" w:rsidRDefault="009B6C15" w:rsidP="009B6C15">
            <w:pPr>
              <w:rPr>
                <w:rFonts w:ascii="Montserrat" w:eastAsia="Times New Roman" w:hAnsi="Montserrat" w:cs="Calibri"/>
                <w:color w:val="0000FF"/>
                <w:sz w:val="12"/>
                <w:szCs w:val="12"/>
                <w:u w:val="single"/>
                <w:lang w:val="es-MX" w:eastAsia="es-MX"/>
              </w:rPr>
            </w:pPr>
            <w:r w:rsidRPr="009B6C15">
              <w:rPr>
                <w:rFonts w:ascii="Montserrat" w:eastAsia="Times New Roman" w:hAnsi="Montserrat" w:cs="Calibri"/>
                <w:color w:val="0000FF"/>
                <w:sz w:val="12"/>
                <w:szCs w:val="12"/>
                <w:u w:val="single"/>
                <w:lang w:val="es-MX" w:eastAsia="es-MX"/>
              </w:rPr>
              <w:t>mldiaz@hraei.gob.mx</w:t>
            </w:r>
            <w:r w:rsidRPr="009B6C15">
              <w:rPr>
                <w:rFonts w:ascii="Montserrat" w:eastAsia="Times New Roman" w:hAnsi="Montserrat" w:cs="Calibri"/>
                <w:color w:val="0000FF"/>
                <w:sz w:val="12"/>
                <w:szCs w:val="12"/>
                <w:u w:val="single"/>
                <w:lang w:val="es-MX" w:eastAsia="es-MX"/>
              </w:rPr>
              <w:br/>
              <w:t>rcaviles@hraei.gob.mx</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06DE467"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1113</w:t>
            </w:r>
          </w:p>
        </w:tc>
        <w:tc>
          <w:tcPr>
            <w:tcW w:w="1418" w:type="dxa"/>
            <w:tcBorders>
              <w:top w:val="nil"/>
              <w:left w:val="nil"/>
              <w:bottom w:val="single" w:sz="4" w:space="0" w:color="auto"/>
              <w:right w:val="single" w:sz="4" w:space="0" w:color="auto"/>
            </w:tcBorders>
            <w:shd w:val="clear" w:color="000000" w:fill="FFFFFF"/>
            <w:vAlign w:val="center"/>
            <w:hideMark/>
          </w:tcPr>
          <w:p w14:paraId="62E009C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CA/HRAEI/003/2022</w:t>
            </w:r>
            <w:r w:rsidRPr="009B6C15">
              <w:rPr>
                <w:rFonts w:ascii="Montserrat" w:eastAsia="Times New Roman" w:hAnsi="Montserrat" w:cs="Calibri"/>
                <w:color w:val="000000"/>
                <w:sz w:val="12"/>
                <w:szCs w:val="12"/>
                <w:lang w:val="es-MX" w:eastAsia="es-MX"/>
              </w:rPr>
              <w:br/>
              <w:t>CA/HRAEI/017/2022</w:t>
            </w:r>
          </w:p>
        </w:tc>
        <w:tc>
          <w:tcPr>
            <w:tcW w:w="1559" w:type="dxa"/>
            <w:tcBorders>
              <w:top w:val="nil"/>
              <w:left w:val="nil"/>
              <w:bottom w:val="single" w:sz="4" w:space="0" w:color="auto"/>
              <w:right w:val="single" w:sz="4" w:space="0" w:color="auto"/>
            </w:tcBorders>
            <w:shd w:val="clear" w:color="000000" w:fill="FFFFFF"/>
            <w:vAlign w:val="center"/>
            <w:hideMark/>
          </w:tcPr>
          <w:p w14:paraId="47E3E04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UT/HRAEI/305/2022</w:t>
            </w:r>
          </w:p>
        </w:tc>
      </w:tr>
      <w:tr w:rsidR="009B6C15" w:rsidRPr="009B6C15" w14:paraId="3D133D67" w14:textId="77777777" w:rsidTr="005A7F63">
        <w:trPr>
          <w:trHeight w:val="39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74DE92C"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4</w:t>
            </w:r>
          </w:p>
        </w:tc>
        <w:tc>
          <w:tcPr>
            <w:tcW w:w="1276" w:type="dxa"/>
            <w:tcBorders>
              <w:top w:val="nil"/>
              <w:left w:val="nil"/>
              <w:bottom w:val="single" w:sz="4" w:space="0" w:color="auto"/>
              <w:right w:val="single" w:sz="4" w:space="0" w:color="auto"/>
            </w:tcBorders>
            <w:shd w:val="clear" w:color="000000" w:fill="FFFFFF"/>
            <w:vAlign w:val="center"/>
            <w:hideMark/>
          </w:tcPr>
          <w:p w14:paraId="42F703A4" w14:textId="77777777" w:rsidR="009B6C15" w:rsidRPr="009B6C15" w:rsidRDefault="009B6C15" w:rsidP="009B6C15">
            <w:pPr>
              <w:rPr>
                <w:rFonts w:ascii="Montserrat" w:eastAsia="Times New Roman" w:hAnsi="Montserrat" w:cs="Calibri"/>
                <w:sz w:val="12"/>
                <w:szCs w:val="12"/>
                <w:lang w:val="es-MX" w:eastAsia="es-MX"/>
              </w:rPr>
            </w:pPr>
            <w:r w:rsidRPr="009B6C15">
              <w:rPr>
                <w:rFonts w:ascii="Montserrat" w:eastAsia="Times New Roman" w:hAnsi="Montserrat" w:cs="Calibri"/>
                <w:sz w:val="12"/>
                <w:szCs w:val="12"/>
                <w:lang w:val="es-MX" w:eastAsia="es-MX"/>
              </w:rPr>
              <w:t>Sub. de Enfermería</w:t>
            </w:r>
          </w:p>
        </w:tc>
        <w:tc>
          <w:tcPr>
            <w:tcW w:w="1984" w:type="dxa"/>
            <w:tcBorders>
              <w:top w:val="nil"/>
              <w:left w:val="nil"/>
              <w:bottom w:val="single" w:sz="4" w:space="0" w:color="auto"/>
              <w:right w:val="single" w:sz="4" w:space="0" w:color="auto"/>
            </w:tcBorders>
            <w:shd w:val="clear" w:color="auto" w:fill="auto"/>
            <w:vAlign w:val="center"/>
            <w:hideMark/>
          </w:tcPr>
          <w:p w14:paraId="19538F6F" w14:textId="7DCE668B"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 Laura P</w:t>
            </w:r>
            <w:r>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Díaz </w:t>
            </w:r>
            <w:proofErr w:type="spellStart"/>
            <w:r w:rsidRPr="009B6C15">
              <w:rPr>
                <w:rFonts w:ascii="Montserrat" w:eastAsia="Times New Roman" w:hAnsi="Montserrat" w:cs="Calibri"/>
                <w:color w:val="000000"/>
                <w:sz w:val="12"/>
                <w:szCs w:val="12"/>
                <w:lang w:val="es-MX" w:eastAsia="es-MX"/>
              </w:rPr>
              <w:t>Aguiñiga</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5B25B8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166E51D1"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1" w:history="1">
              <w:r w:rsidR="009B6C15" w:rsidRPr="009B6C15">
                <w:rPr>
                  <w:rFonts w:ascii="Montserrat" w:eastAsia="Times New Roman" w:hAnsi="Montserrat" w:cs="Calibri"/>
                  <w:color w:val="0000FF"/>
                  <w:sz w:val="12"/>
                  <w:szCs w:val="12"/>
                  <w:u w:val="single"/>
                  <w:lang w:val="es-MX" w:eastAsia="es-MX"/>
                </w:rPr>
                <w:t>patydiaz17_@hotmail.com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21457780"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1176</w:t>
            </w:r>
          </w:p>
        </w:tc>
        <w:tc>
          <w:tcPr>
            <w:tcW w:w="1418" w:type="dxa"/>
            <w:tcBorders>
              <w:top w:val="nil"/>
              <w:left w:val="nil"/>
              <w:bottom w:val="single" w:sz="4" w:space="0" w:color="auto"/>
              <w:right w:val="single" w:sz="4" w:space="0" w:color="auto"/>
            </w:tcBorders>
            <w:shd w:val="clear" w:color="000000" w:fill="FFFFFF"/>
            <w:vAlign w:val="center"/>
            <w:hideMark/>
          </w:tcPr>
          <w:p w14:paraId="0106224D"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CA/HRAEI/004/2022</w:t>
            </w:r>
          </w:p>
        </w:tc>
        <w:tc>
          <w:tcPr>
            <w:tcW w:w="1559" w:type="dxa"/>
            <w:tcBorders>
              <w:top w:val="nil"/>
              <w:left w:val="nil"/>
              <w:bottom w:val="single" w:sz="4" w:space="0" w:color="auto"/>
              <w:right w:val="single" w:sz="4" w:space="0" w:color="auto"/>
            </w:tcBorders>
            <w:shd w:val="clear" w:color="000000" w:fill="FFFFFF"/>
            <w:noWrap/>
            <w:vAlign w:val="center"/>
            <w:hideMark/>
          </w:tcPr>
          <w:p w14:paraId="635E8B4F"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SE/HRAEI/031/2022</w:t>
            </w:r>
          </w:p>
        </w:tc>
      </w:tr>
      <w:tr w:rsidR="009B6C15" w:rsidRPr="009B6C15" w14:paraId="51216D72" w14:textId="77777777" w:rsidTr="005A7F63">
        <w:trPr>
          <w:trHeight w:val="47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6276658"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5</w:t>
            </w:r>
          </w:p>
        </w:tc>
        <w:tc>
          <w:tcPr>
            <w:tcW w:w="1276" w:type="dxa"/>
            <w:tcBorders>
              <w:top w:val="nil"/>
              <w:left w:val="nil"/>
              <w:bottom w:val="single" w:sz="4" w:space="0" w:color="auto"/>
              <w:right w:val="single" w:sz="4" w:space="0" w:color="auto"/>
            </w:tcBorders>
            <w:shd w:val="clear" w:color="000000" w:fill="FFFFFF"/>
            <w:vAlign w:val="center"/>
            <w:hideMark/>
          </w:tcPr>
          <w:p w14:paraId="508E1436" w14:textId="6478F20C"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Planeación Estratégica</w:t>
            </w:r>
          </w:p>
        </w:tc>
        <w:tc>
          <w:tcPr>
            <w:tcW w:w="1984" w:type="dxa"/>
            <w:tcBorders>
              <w:top w:val="nil"/>
              <w:left w:val="nil"/>
              <w:bottom w:val="single" w:sz="4" w:space="0" w:color="auto"/>
              <w:right w:val="single" w:sz="4" w:space="0" w:color="auto"/>
            </w:tcBorders>
            <w:shd w:val="clear" w:color="auto" w:fill="auto"/>
            <w:vAlign w:val="center"/>
            <w:hideMark/>
          </w:tcPr>
          <w:p w14:paraId="75AA381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Norma Díaz Ramírez</w:t>
            </w:r>
          </w:p>
        </w:tc>
        <w:tc>
          <w:tcPr>
            <w:tcW w:w="1418" w:type="dxa"/>
            <w:tcBorders>
              <w:top w:val="nil"/>
              <w:left w:val="nil"/>
              <w:bottom w:val="single" w:sz="4" w:space="0" w:color="auto"/>
              <w:right w:val="single" w:sz="4" w:space="0" w:color="auto"/>
            </w:tcBorders>
            <w:shd w:val="clear" w:color="000000" w:fill="FFFFFF"/>
            <w:vAlign w:val="center"/>
            <w:hideMark/>
          </w:tcPr>
          <w:p w14:paraId="1E3636A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Asistente de la Unidad </w:t>
            </w:r>
          </w:p>
        </w:tc>
        <w:tc>
          <w:tcPr>
            <w:tcW w:w="1984" w:type="dxa"/>
            <w:tcBorders>
              <w:top w:val="nil"/>
              <w:left w:val="nil"/>
              <w:bottom w:val="single" w:sz="4" w:space="0" w:color="auto"/>
              <w:right w:val="single" w:sz="4" w:space="0" w:color="auto"/>
            </w:tcBorders>
            <w:shd w:val="clear" w:color="000000" w:fill="FFFFFF"/>
            <w:vAlign w:val="center"/>
            <w:hideMark/>
          </w:tcPr>
          <w:p w14:paraId="20DB60FD"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2" w:history="1">
              <w:r w:rsidR="009B6C15" w:rsidRPr="009B6C15">
                <w:rPr>
                  <w:rFonts w:ascii="Montserrat" w:eastAsia="Times New Roman" w:hAnsi="Montserrat" w:cs="Calibri"/>
                  <w:color w:val="0000FF"/>
                  <w:sz w:val="12"/>
                  <w:szCs w:val="12"/>
                  <w:u w:val="single"/>
                  <w:lang w:val="es-MX" w:eastAsia="es-MX"/>
                </w:rPr>
                <w:t>linda.normis@hotmail.com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1B2485DB"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1563</w:t>
            </w:r>
          </w:p>
        </w:tc>
        <w:tc>
          <w:tcPr>
            <w:tcW w:w="1418" w:type="dxa"/>
            <w:tcBorders>
              <w:top w:val="nil"/>
              <w:left w:val="nil"/>
              <w:bottom w:val="single" w:sz="4" w:space="0" w:color="auto"/>
              <w:right w:val="single" w:sz="4" w:space="0" w:color="auto"/>
            </w:tcBorders>
            <w:shd w:val="clear" w:color="000000" w:fill="FFFFFF"/>
            <w:vAlign w:val="center"/>
            <w:hideMark/>
          </w:tcPr>
          <w:p w14:paraId="632FE205"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CA/HRAEI/005/2022</w:t>
            </w:r>
            <w:r w:rsidRPr="009B6C15">
              <w:rPr>
                <w:rFonts w:ascii="Montserrat" w:eastAsia="Times New Roman" w:hAnsi="Montserrat" w:cs="Calibri"/>
                <w:color w:val="000000"/>
                <w:sz w:val="12"/>
                <w:szCs w:val="12"/>
                <w:lang w:val="es-MX" w:eastAsia="es-MX"/>
              </w:rPr>
              <w:br/>
              <w:t>CA/HRAEI/018/2022</w:t>
            </w:r>
          </w:p>
        </w:tc>
        <w:tc>
          <w:tcPr>
            <w:tcW w:w="1559" w:type="dxa"/>
            <w:tcBorders>
              <w:top w:val="nil"/>
              <w:left w:val="nil"/>
              <w:bottom w:val="single" w:sz="4" w:space="0" w:color="auto"/>
              <w:right w:val="single" w:sz="4" w:space="0" w:color="auto"/>
            </w:tcBorders>
            <w:shd w:val="clear" w:color="000000" w:fill="FFFFFF"/>
            <w:vAlign w:val="center"/>
            <w:hideMark/>
          </w:tcPr>
          <w:p w14:paraId="3EFED440"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UPE/HRAEI/014/2022</w:t>
            </w:r>
          </w:p>
        </w:tc>
      </w:tr>
      <w:tr w:rsidR="009B6C15" w:rsidRPr="009B6C15" w14:paraId="57A3B06A" w14:textId="77777777" w:rsidTr="005A7F63">
        <w:trPr>
          <w:trHeight w:val="46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A709239"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6</w:t>
            </w:r>
          </w:p>
        </w:tc>
        <w:tc>
          <w:tcPr>
            <w:tcW w:w="1276" w:type="dxa"/>
            <w:tcBorders>
              <w:top w:val="nil"/>
              <w:left w:val="nil"/>
              <w:bottom w:val="single" w:sz="4" w:space="0" w:color="auto"/>
              <w:right w:val="single" w:sz="4" w:space="0" w:color="auto"/>
            </w:tcBorders>
            <w:shd w:val="clear" w:color="000000" w:fill="FFFFFF"/>
            <w:vAlign w:val="center"/>
            <w:hideMark/>
          </w:tcPr>
          <w:p w14:paraId="1BA64616" w14:textId="54B08D30"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Imagen Institucional</w:t>
            </w:r>
          </w:p>
        </w:tc>
        <w:tc>
          <w:tcPr>
            <w:tcW w:w="1984" w:type="dxa"/>
            <w:tcBorders>
              <w:top w:val="nil"/>
              <w:left w:val="nil"/>
              <w:bottom w:val="single" w:sz="4" w:space="0" w:color="auto"/>
              <w:right w:val="single" w:sz="4" w:space="0" w:color="auto"/>
            </w:tcBorders>
            <w:shd w:val="clear" w:color="auto" w:fill="auto"/>
            <w:vAlign w:val="center"/>
            <w:hideMark/>
          </w:tcPr>
          <w:p w14:paraId="54DB885E"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 Marisol Martínez García</w:t>
            </w:r>
          </w:p>
        </w:tc>
        <w:tc>
          <w:tcPr>
            <w:tcW w:w="1418" w:type="dxa"/>
            <w:tcBorders>
              <w:top w:val="nil"/>
              <w:left w:val="nil"/>
              <w:bottom w:val="single" w:sz="4" w:space="0" w:color="auto"/>
              <w:right w:val="single" w:sz="4" w:space="0" w:color="auto"/>
            </w:tcBorders>
            <w:shd w:val="clear" w:color="000000" w:fill="FFFFFF"/>
            <w:vAlign w:val="center"/>
            <w:hideMark/>
          </w:tcPr>
          <w:p w14:paraId="050B57D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1F3596D8"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3" w:history="1">
              <w:r w:rsidR="009B6C15" w:rsidRPr="009B6C15">
                <w:rPr>
                  <w:rFonts w:ascii="Montserrat" w:eastAsia="Times New Roman" w:hAnsi="Montserrat" w:cs="Calibri"/>
                  <w:color w:val="0000FF"/>
                  <w:sz w:val="12"/>
                  <w:szCs w:val="12"/>
                  <w:u w:val="single"/>
                  <w:lang w:val="es-MX" w:eastAsia="es-MX"/>
                </w:rPr>
                <w:t>marisol.hraei@gmail.com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65E897BC"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1224</w:t>
            </w:r>
          </w:p>
        </w:tc>
        <w:tc>
          <w:tcPr>
            <w:tcW w:w="1418" w:type="dxa"/>
            <w:tcBorders>
              <w:top w:val="nil"/>
              <w:left w:val="nil"/>
              <w:bottom w:val="single" w:sz="4" w:space="0" w:color="auto"/>
              <w:right w:val="single" w:sz="4" w:space="0" w:color="auto"/>
            </w:tcBorders>
            <w:shd w:val="clear" w:color="000000" w:fill="FFFFFF"/>
            <w:vAlign w:val="center"/>
            <w:hideMark/>
          </w:tcPr>
          <w:p w14:paraId="2711FB2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CA/HRAEI/005/2022</w:t>
            </w:r>
            <w:r w:rsidRPr="009B6C15">
              <w:rPr>
                <w:rFonts w:ascii="Montserrat" w:eastAsia="Times New Roman" w:hAnsi="Montserrat" w:cs="Calibri"/>
                <w:color w:val="000000"/>
                <w:sz w:val="12"/>
                <w:szCs w:val="12"/>
                <w:lang w:val="es-MX" w:eastAsia="es-MX"/>
              </w:rPr>
              <w:br/>
              <w:t>CA/HRAEI/018/2022</w:t>
            </w:r>
          </w:p>
        </w:tc>
        <w:tc>
          <w:tcPr>
            <w:tcW w:w="1559" w:type="dxa"/>
            <w:tcBorders>
              <w:top w:val="nil"/>
              <w:left w:val="nil"/>
              <w:bottom w:val="single" w:sz="4" w:space="0" w:color="auto"/>
              <w:right w:val="single" w:sz="4" w:space="0" w:color="auto"/>
            </w:tcBorders>
            <w:shd w:val="clear" w:color="000000" w:fill="FFFFFF"/>
            <w:vAlign w:val="center"/>
            <w:hideMark/>
          </w:tcPr>
          <w:p w14:paraId="77DC408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UPE/HRAEI/014/2022</w:t>
            </w:r>
          </w:p>
        </w:tc>
      </w:tr>
      <w:tr w:rsidR="009B6C15" w:rsidRPr="009B6C15" w14:paraId="13EA9349" w14:textId="77777777" w:rsidTr="005A507A">
        <w:trPr>
          <w:trHeight w:val="83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DB3AFA5"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7</w:t>
            </w:r>
          </w:p>
        </w:tc>
        <w:tc>
          <w:tcPr>
            <w:tcW w:w="1276" w:type="dxa"/>
            <w:tcBorders>
              <w:top w:val="nil"/>
              <w:left w:val="nil"/>
              <w:bottom w:val="single" w:sz="4" w:space="0" w:color="auto"/>
              <w:right w:val="single" w:sz="4" w:space="0" w:color="auto"/>
            </w:tcBorders>
            <w:shd w:val="clear" w:color="000000" w:fill="FFFFFF"/>
            <w:vAlign w:val="center"/>
            <w:hideMark/>
          </w:tcPr>
          <w:p w14:paraId="31661E51" w14:textId="62421BE1"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Pr>
                <w:rFonts w:ascii="Montserrat" w:eastAsia="Times New Roman" w:hAnsi="Montserrat" w:cs="Calibri"/>
                <w:color w:val="000000"/>
                <w:sz w:val="12"/>
                <w:szCs w:val="12"/>
                <w:lang w:val="es-MX" w:eastAsia="es-MX"/>
              </w:rPr>
              <w:t>.</w:t>
            </w:r>
            <w:r w:rsidR="003F3CA4">
              <w:rPr>
                <w:rFonts w:ascii="Montserrat" w:eastAsia="Times New Roman" w:hAnsi="Montserrat" w:cs="Calibri"/>
                <w:color w:val="000000"/>
                <w:sz w:val="12"/>
                <w:szCs w:val="12"/>
                <w:lang w:val="es-MX" w:eastAsia="es-MX"/>
              </w:rPr>
              <w:t xml:space="preserve"> </w:t>
            </w:r>
            <w:r w:rsidRPr="009B6C15">
              <w:rPr>
                <w:rFonts w:ascii="Montserrat" w:eastAsia="Times New Roman" w:hAnsi="Montserrat" w:cs="Calibri"/>
                <w:color w:val="000000"/>
                <w:sz w:val="12"/>
                <w:szCs w:val="12"/>
                <w:lang w:val="es-MX" w:eastAsia="es-MX"/>
              </w:rPr>
              <w:t>de Análisis y Desarrollo Organizacional</w:t>
            </w:r>
          </w:p>
        </w:tc>
        <w:tc>
          <w:tcPr>
            <w:tcW w:w="1984" w:type="dxa"/>
            <w:tcBorders>
              <w:top w:val="nil"/>
              <w:left w:val="nil"/>
              <w:bottom w:val="single" w:sz="4" w:space="0" w:color="auto"/>
              <w:right w:val="single" w:sz="4" w:space="0" w:color="auto"/>
            </w:tcBorders>
            <w:shd w:val="clear" w:color="auto" w:fill="auto"/>
            <w:vAlign w:val="center"/>
            <w:hideMark/>
          </w:tcPr>
          <w:p w14:paraId="35A5C6F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C. Miguel Ángel </w:t>
            </w:r>
            <w:proofErr w:type="spellStart"/>
            <w:r w:rsidRPr="009B6C15">
              <w:rPr>
                <w:rFonts w:ascii="Montserrat" w:eastAsia="Times New Roman" w:hAnsi="Montserrat" w:cs="Calibri"/>
                <w:color w:val="000000"/>
                <w:sz w:val="12"/>
                <w:szCs w:val="12"/>
                <w:lang w:val="es-MX" w:eastAsia="es-MX"/>
              </w:rPr>
              <w:t>Diosdado</w:t>
            </w:r>
            <w:proofErr w:type="spellEnd"/>
            <w:r w:rsidRPr="009B6C15">
              <w:rPr>
                <w:rFonts w:ascii="Montserrat" w:eastAsia="Times New Roman" w:hAnsi="Montserrat" w:cs="Calibri"/>
                <w:color w:val="000000"/>
                <w:sz w:val="12"/>
                <w:szCs w:val="12"/>
                <w:lang w:val="es-MX" w:eastAsia="es-MX"/>
              </w:rPr>
              <w:t xml:space="preserve"> López</w:t>
            </w:r>
          </w:p>
        </w:tc>
        <w:tc>
          <w:tcPr>
            <w:tcW w:w="1418" w:type="dxa"/>
            <w:tcBorders>
              <w:top w:val="nil"/>
              <w:left w:val="nil"/>
              <w:bottom w:val="single" w:sz="4" w:space="0" w:color="auto"/>
              <w:right w:val="single" w:sz="4" w:space="0" w:color="auto"/>
            </w:tcBorders>
            <w:shd w:val="clear" w:color="000000" w:fill="FFFFFF"/>
            <w:vAlign w:val="center"/>
            <w:hideMark/>
          </w:tcPr>
          <w:p w14:paraId="33CDEA4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7DA0D697"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4" w:history="1">
              <w:r w:rsidR="009B6C15" w:rsidRPr="009B6C15">
                <w:rPr>
                  <w:rFonts w:ascii="Montserrat" w:eastAsia="Times New Roman" w:hAnsi="Montserrat" w:cs="Calibri"/>
                  <w:color w:val="0000FF"/>
                  <w:sz w:val="12"/>
                  <w:szCs w:val="12"/>
                  <w:u w:val="single"/>
                  <w:lang w:val="es-MX" w:eastAsia="es-MX"/>
                </w:rPr>
                <w:t>madiosdado@yahoo.com</w:t>
              </w:r>
            </w:hyperlink>
          </w:p>
        </w:tc>
        <w:tc>
          <w:tcPr>
            <w:tcW w:w="567" w:type="dxa"/>
            <w:tcBorders>
              <w:top w:val="nil"/>
              <w:left w:val="nil"/>
              <w:bottom w:val="single" w:sz="4" w:space="0" w:color="auto"/>
              <w:right w:val="single" w:sz="4" w:space="0" w:color="auto"/>
            </w:tcBorders>
            <w:shd w:val="clear" w:color="000000" w:fill="FFFFFF"/>
            <w:vAlign w:val="center"/>
            <w:hideMark/>
          </w:tcPr>
          <w:p w14:paraId="1E555F49"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1183</w:t>
            </w:r>
          </w:p>
        </w:tc>
        <w:tc>
          <w:tcPr>
            <w:tcW w:w="1418" w:type="dxa"/>
            <w:tcBorders>
              <w:top w:val="nil"/>
              <w:left w:val="nil"/>
              <w:bottom w:val="single" w:sz="4" w:space="0" w:color="auto"/>
              <w:right w:val="single" w:sz="4" w:space="0" w:color="auto"/>
            </w:tcBorders>
            <w:shd w:val="clear" w:color="000000" w:fill="FFFFFF"/>
            <w:vAlign w:val="center"/>
            <w:hideMark/>
          </w:tcPr>
          <w:p w14:paraId="4C3533E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CA/HRAEI/005/2022</w:t>
            </w:r>
            <w:r w:rsidRPr="009B6C15">
              <w:rPr>
                <w:rFonts w:ascii="Montserrat" w:eastAsia="Times New Roman" w:hAnsi="Montserrat" w:cs="Calibri"/>
                <w:color w:val="000000"/>
                <w:sz w:val="12"/>
                <w:szCs w:val="12"/>
                <w:lang w:val="es-MX" w:eastAsia="es-MX"/>
              </w:rPr>
              <w:br/>
              <w:t>CA/HRAEI/018/2022</w:t>
            </w:r>
          </w:p>
        </w:tc>
        <w:tc>
          <w:tcPr>
            <w:tcW w:w="1559" w:type="dxa"/>
            <w:tcBorders>
              <w:top w:val="nil"/>
              <w:left w:val="nil"/>
              <w:bottom w:val="single" w:sz="4" w:space="0" w:color="auto"/>
              <w:right w:val="single" w:sz="4" w:space="0" w:color="auto"/>
            </w:tcBorders>
            <w:shd w:val="clear" w:color="000000" w:fill="FFFFFF"/>
            <w:vAlign w:val="center"/>
            <w:hideMark/>
          </w:tcPr>
          <w:p w14:paraId="3014401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UPE/HRAEI/014/2022</w:t>
            </w:r>
          </w:p>
        </w:tc>
      </w:tr>
    </w:tbl>
    <w:p w14:paraId="488E8B0B" w14:textId="77777777" w:rsidR="005A7F63" w:rsidRDefault="005A7F63"/>
    <w:tbl>
      <w:tblPr>
        <w:tblW w:w="10632" w:type="dxa"/>
        <w:tblInd w:w="-72" w:type="dxa"/>
        <w:tblLayout w:type="fixed"/>
        <w:tblCellMar>
          <w:left w:w="70" w:type="dxa"/>
          <w:right w:w="70" w:type="dxa"/>
        </w:tblCellMar>
        <w:tblLook w:val="04A0" w:firstRow="1" w:lastRow="0" w:firstColumn="1" w:lastColumn="0" w:noHBand="0" w:noVBand="1"/>
      </w:tblPr>
      <w:tblGrid>
        <w:gridCol w:w="426"/>
        <w:gridCol w:w="1276"/>
        <w:gridCol w:w="1984"/>
        <w:gridCol w:w="1418"/>
        <w:gridCol w:w="1984"/>
        <w:gridCol w:w="567"/>
        <w:gridCol w:w="1418"/>
        <w:gridCol w:w="1559"/>
      </w:tblGrid>
      <w:tr w:rsidR="00383A52" w:rsidRPr="009B6C15" w14:paraId="60EE0C8C" w14:textId="77777777" w:rsidTr="00571221">
        <w:trPr>
          <w:trHeight w:val="546"/>
        </w:trPr>
        <w:tc>
          <w:tcPr>
            <w:tcW w:w="42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BC3521F" w14:textId="5EDDA7B7" w:rsidR="00383A52" w:rsidRPr="009B6C15" w:rsidRDefault="00383A52" w:rsidP="00383A52">
            <w:pPr>
              <w:jc w:val="center"/>
              <w:rPr>
                <w:rFonts w:ascii="Montserrat" w:eastAsia="Times New Roman" w:hAnsi="Montserrat" w:cs="Calibri"/>
                <w:color w:val="000000"/>
                <w:sz w:val="12"/>
                <w:szCs w:val="12"/>
                <w:lang w:val="es-MX" w:eastAsia="es-MX"/>
              </w:rPr>
            </w:pPr>
          </w:p>
        </w:tc>
        <w:tc>
          <w:tcPr>
            <w:tcW w:w="1276" w:type="dxa"/>
            <w:tcBorders>
              <w:top w:val="single" w:sz="4" w:space="0" w:color="auto"/>
              <w:left w:val="nil"/>
              <w:bottom w:val="single" w:sz="4" w:space="0" w:color="auto"/>
              <w:right w:val="single" w:sz="4" w:space="0" w:color="auto"/>
            </w:tcBorders>
            <w:shd w:val="clear" w:color="auto" w:fill="ACB9CA" w:themeFill="text2" w:themeFillTint="66"/>
            <w:vAlign w:val="center"/>
          </w:tcPr>
          <w:p w14:paraId="0F3260A2" w14:textId="59AF0468"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Área Administrativa</w:t>
            </w:r>
          </w:p>
        </w:tc>
        <w:tc>
          <w:tcPr>
            <w:tcW w:w="1984" w:type="dxa"/>
            <w:tcBorders>
              <w:top w:val="single" w:sz="4" w:space="0" w:color="auto"/>
              <w:left w:val="nil"/>
              <w:bottom w:val="single" w:sz="4" w:space="0" w:color="auto"/>
              <w:right w:val="single" w:sz="4" w:space="0" w:color="auto"/>
            </w:tcBorders>
            <w:shd w:val="clear" w:color="auto" w:fill="ACB9CA" w:themeFill="text2" w:themeFillTint="66"/>
            <w:vAlign w:val="center"/>
          </w:tcPr>
          <w:p w14:paraId="1AB1D396" w14:textId="2A48E7BE"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Responsable del Archivo de Trámite</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tcPr>
          <w:p w14:paraId="330EE5D4" w14:textId="49EF3552"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Cargo</w:t>
            </w:r>
          </w:p>
        </w:tc>
        <w:tc>
          <w:tcPr>
            <w:tcW w:w="1984" w:type="dxa"/>
            <w:tcBorders>
              <w:top w:val="single" w:sz="4" w:space="0" w:color="auto"/>
              <w:left w:val="nil"/>
              <w:bottom w:val="single" w:sz="4" w:space="0" w:color="auto"/>
              <w:right w:val="single" w:sz="4" w:space="0" w:color="auto"/>
            </w:tcBorders>
            <w:shd w:val="clear" w:color="auto" w:fill="ACB9CA" w:themeFill="text2" w:themeFillTint="66"/>
            <w:vAlign w:val="center"/>
          </w:tcPr>
          <w:p w14:paraId="5D93C2AA" w14:textId="78DD67B2" w:rsidR="00383A52" w:rsidRPr="00383A52" w:rsidRDefault="00383A52" w:rsidP="00383A52">
            <w:pPr>
              <w:jc w:val="center"/>
              <w:rPr>
                <w:rFonts w:ascii="Montserrat" w:eastAsia="Times New Roman" w:hAnsi="Montserrat" w:cs="Calibri"/>
                <w:color w:val="0000FF"/>
                <w:sz w:val="14"/>
                <w:szCs w:val="14"/>
                <w:u w:val="single"/>
                <w:lang w:val="es-MX" w:eastAsia="es-MX"/>
              </w:rPr>
            </w:pPr>
            <w:r w:rsidRPr="00383A52">
              <w:rPr>
                <w:rFonts w:ascii="Montserrat" w:eastAsia="Times New Roman" w:hAnsi="Montserrat" w:cs="Calibri"/>
                <w:b/>
                <w:bCs/>
                <w:color w:val="000000"/>
                <w:sz w:val="14"/>
                <w:szCs w:val="14"/>
                <w:lang w:val="es-MX" w:eastAsia="es-MX"/>
              </w:rPr>
              <w:t>Correo electrónico</w:t>
            </w:r>
          </w:p>
        </w:tc>
        <w:tc>
          <w:tcPr>
            <w:tcW w:w="567" w:type="dxa"/>
            <w:tcBorders>
              <w:top w:val="single" w:sz="4" w:space="0" w:color="auto"/>
              <w:left w:val="nil"/>
              <w:bottom w:val="single" w:sz="4" w:space="0" w:color="auto"/>
              <w:right w:val="single" w:sz="4" w:space="0" w:color="auto"/>
            </w:tcBorders>
            <w:shd w:val="clear" w:color="auto" w:fill="ACB9CA" w:themeFill="text2" w:themeFillTint="66"/>
            <w:vAlign w:val="center"/>
          </w:tcPr>
          <w:p w14:paraId="089FECFF" w14:textId="60E020DB"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Ext.</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A53A210" w14:textId="115961E1"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Oficio de solicitud</w:t>
            </w:r>
          </w:p>
        </w:tc>
        <w:tc>
          <w:tcPr>
            <w:tcW w:w="1559"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57D3F30" w14:textId="2D0CB2EE" w:rsidR="00383A52" w:rsidRPr="00383A52" w:rsidRDefault="00383A52" w:rsidP="00383A52">
            <w:pPr>
              <w:jc w:val="center"/>
              <w:rPr>
                <w:rFonts w:ascii="Montserrat" w:eastAsia="Times New Roman" w:hAnsi="Montserrat" w:cs="Calibri"/>
                <w:color w:val="000000"/>
                <w:sz w:val="14"/>
                <w:szCs w:val="14"/>
                <w:lang w:val="es-MX" w:eastAsia="es-MX"/>
              </w:rPr>
            </w:pPr>
            <w:r w:rsidRPr="00383A52">
              <w:rPr>
                <w:rFonts w:ascii="Montserrat" w:eastAsia="Times New Roman" w:hAnsi="Montserrat" w:cs="Calibri"/>
                <w:b/>
                <w:bCs/>
                <w:color w:val="000000"/>
                <w:sz w:val="14"/>
                <w:szCs w:val="14"/>
                <w:lang w:val="es-MX" w:eastAsia="es-MX"/>
              </w:rPr>
              <w:t>Oficio de respuesta</w:t>
            </w:r>
          </w:p>
        </w:tc>
      </w:tr>
      <w:tr w:rsidR="009B6C15" w:rsidRPr="009B6C15" w14:paraId="562F3BFE" w14:textId="77777777" w:rsidTr="00F64956">
        <w:trPr>
          <w:trHeight w:val="421"/>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11975"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DA715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Dir. Médica.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3B46FC" w14:textId="7D1DF8E9"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Ana </w:t>
            </w:r>
            <w:r>
              <w:rPr>
                <w:rFonts w:ascii="Montserrat" w:eastAsia="Times New Roman" w:hAnsi="Montserrat" w:cs="Calibri"/>
                <w:color w:val="000000"/>
                <w:sz w:val="12"/>
                <w:szCs w:val="12"/>
                <w:lang w:val="es-MX" w:eastAsia="es-MX"/>
              </w:rPr>
              <w:t>E.</w:t>
            </w:r>
            <w:r w:rsidRPr="009B6C15">
              <w:rPr>
                <w:rFonts w:ascii="Montserrat" w:eastAsia="Times New Roman" w:hAnsi="Montserrat" w:cs="Calibri"/>
                <w:color w:val="000000"/>
                <w:sz w:val="12"/>
                <w:szCs w:val="12"/>
                <w:lang w:val="es-MX" w:eastAsia="es-MX"/>
              </w:rPr>
              <w:t xml:space="preserve"> Salgado Marín</w:t>
            </w:r>
            <w:r w:rsidRPr="009B6C15">
              <w:rPr>
                <w:rFonts w:ascii="Montserrat" w:eastAsia="Times New Roman" w:hAnsi="Montserrat" w:cs="Calibri"/>
                <w:color w:val="000000"/>
                <w:sz w:val="12"/>
                <w:szCs w:val="12"/>
                <w:lang w:val="es-MX" w:eastAsia="es-MX"/>
              </w:rPr>
              <w:br/>
              <w:t>Lic. Minerva Ruiz Gamboa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51F21DD"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Dirección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662FFD7"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5" w:history="1">
              <w:r w:rsidR="009B6C15" w:rsidRPr="009B6C15">
                <w:rPr>
                  <w:rFonts w:ascii="Montserrat" w:eastAsia="Times New Roman" w:hAnsi="Montserrat" w:cs="Calibri"/>
                  <w:color w:val="0000FF"/>
                  <w:sz w:val="12"/>
                  <w:szCs w:val="12"/>
                  <w:u w:val="single"/>
                  <w:lang w:val="es-MX" w:eastAsia="es-MX"/>
                </w:rPr>
                <w:t>anaelisa.hraei@hotmail.es</w:t>
              </w:r>
              <w:r w:rsidR="009B6C15" w:rsidRPr="009B6C15">
                <w:rPr>
                  <w:rFonts w:ascii="Montserrat" w:eastAsia="Times New Roman" w:hAnsi="Montserrat" w:cs="Calibri"/>
                  <w:color w:val="0000FF"/>
                  <w:sz w:val="12"/>
                  <w:szCs w:val="12"/>
                  <w:u w:val="single"/>
                  <w:lang w:val="es-MX" w:eastAsia="es-MX"/>
                </w:rPr>
                <w:br/>
                <w:t>dramyaitzi@hotmail.com</w:t>
              </w:r>
            </w:hyperlink>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EFDABF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1174</w:t>
            </w:r>
            <w:r w:rsidRPr="009B6C15">
              <w:rPr>
                <w:rFonts w:ascii="Montserrat" w:eastAsia="Times New Roman" w:hAnsi="Montserrat" w:cs="Calibri"/>
                <w:color w:val="000000"/>
                <w:sz w:val="12"/>
                <w:szCs w:val="12"/>
                <w:lang w:val="es-MX" w:eastAsia="es-MX"/>
              </w:rPr>
              <w:br/>
              <w:t>1105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4BA891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CA/HRAEI/006/2022</w:t>
            </w:r>
            <w:r w:rsidRPr="009B6C15">
              <w:rPr>
                <w:rFonts w:ascii="Montserrat" w:eastAsia="Times New Roman" w:hAnsi="Montserrat" w:cs="Calibri"/>
                <w:color w:val="000000"/>
                <w:sz w:val="12"/>
                <w:szCs w:val="12"/>
                <w:lang w:val="es-MX" w:eastAsia="es-MX"/>
              </w:rPr>
              <w:br/>
              <w:t>CA/HRAEI/019/2022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2AA60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DM/HRAEI/346/2022</w:t>
            </w:r>
          </w:p>
        </w:tc>
      </w:tr>
      <w:tr w:rsidR="009B6C15" w:rsidRPr="009B6C15" w14:paraId="60B51D0D" w14:textId="77777777" w:rsidTr="00383A52">
        <w:trPr>
          <w:trHeight w:val="442"/>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D71FC"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DAAD446" w14:textId="4D76D123"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Banco de Sangre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9E417E"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Q.B.P. Martha Alicia Torres Olvera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B43643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368DCA9"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6" w:history="1">
              <w:r w:rsidR="009B6C15" w:rsidRPr="009B6C15">
                <w:rPr>
                  <w:rFonts w:ascii="Montserrat" w:eastAsia="Times New Roman" w:hAnsi="Montserrat" w:cs="Calibri"/>
                  <w:color w:val="0000FF"/>
                  <w:sz w:val="12"/>
                  <w:szCs w:val="12"/>
                  <w:u w:val="single"/>
                  <w:lang w:val="es-MX" w:eastAsia="es-MX"/>
                </w:rPr>
                <w:t>qbpmarali2008@gmail.com</w:t>
              </w:r>
            </w:hyperlink>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8E62645"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1301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0570DF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CA/HRAEI/006/2022</w:t>
            </w:r>
            <w:r w:rsidRPr="009B6C15">
              <w:rPr>
                <w:rFonts w:ascii="Montserrat" w:eastAsia="Times New Roman" w:hAnsi="Montserrat" w:cs="Calibri"/>
                <w:color w:val="000000"/>
                <w:sz w:val="12"/>
                <w:szCs w:val="12"/>
                <w:lang w:val="es-MX" w:eastAsia="es-MX"/>
              </w:rPr>
              <w:br/>
              <w:t>CA/HRAEI/019/2022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6BFA1F5"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DM/HRAEI/346/2022</w:t>
            </w:r>
          </w:p>
        </w:tc>
      </w:tr>
      <w:tr w:rsidR="009B6C15" w:rsidRPr="009B6C15" w14:paraId="30B7BE90" w14:textId="77777777" w:rsidTr="00084269">
        <w:trPr>
          <w:trHeight w:val="694"/>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86EE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32DB45" w14:textId="4E9759E4"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Atención a la Salud para el Bienestar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312D9F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C.P. Juan Sabas Soriano Aguirre</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5414C0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50E53DB"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7" w:history="1">
              <w:r w:rsidR="009B6C15" w:rsidRPr="009B6C15">
                <w:rPr>
                  <w:rFonts w:ascii="Montserrat" w:eastAsia="Times New Roman" w:hAnsi="Montserrat" w:cs="Calibri"/>
                  <w:color w:val="0000FF"/>
                  <w:sz w:val="12"/>
                  <w:szCs w:val="12"/>
                  <w:u w:val="single"/>
                  <w:lang w:val="es-MX" w:eastAsia="es-MX"/>
                </w:rPr>
                <w:t>jssoriano@hraei.gob.mx</w:t>
              </w:r>
            </w:hyperlink>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1B3AB97"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1318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4CA67B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CA/HRAEI/006/2022</w:t>
            </w:r>
            <w:r w:rsidRPr="009B6C15">
              <w:rPr>
                <w:rFonts w:ascii="Montserrat" w:eastAsia="Times New Roman" w:hAnsi="Montserrat" w:cs="Calibri"/>
                <w:color w:val="000000"/>
                <w:sz w:val="12"/>
                <w:szCs w:val="12"/>
                <w:lang w:val="es-MX" w:eastAsia="es-MX"/>
              </w:rPr>
              <w:br/>
              <w:t>CA/HRAEI/019/2022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3F9C99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DM/HRAEI/346/2022</w:t>
            </w:r>
          </w:p>
        </w:tc>
      </w:tr>
      <w:tr w:rsidR="009B6C15" w:rsidRPr="009B6C15" w14:paraId="033EB08E" w14:textId="77777777" w:rsidTr="00084269">
        <w:trPr>
          <w:trHeight w:val="42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9027C92"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w:t>
            </w:r>
          </w:p>
        </w:tc>
        <w:tc>
          <w:tcPr>
            <w:tcW w:w="1276" w:type="dxa"/>
            <w:tcBorders>
              <w:top w:val="nil"/>
              <w:left w:val="nil"/>
              <w:bottom w:val="single" w:sz="4" w:space="0" w:color="auto"/>
              <w:right w:val="single" w:sz="4" w:space="0" w:color="auto"/>
            </w:tcBorders>
            <w:shd w:val="clear" w:color="000000" w:fill="FFFFFF"/>
            <w:vAlign w:val="center"/>
            <w:hideMark/>
          </w:tcPr>
          <w:p w14:paraId="0F71B98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Dir. de Operaciones</w:t>
            </w:r>
          </w:p>
        </w:tc>
        <w:tc>
          <w:tcPr>
            <w:tcW w:w="1984" w:type="dxa"/>
            <w:tcBorders>
              <w:top w:val="nil"/>
              <w:left w:val="nil"/>
              <w:bottom w:val="single" w:sz="4" w:space="0" w:color="auto"/>
              <w:right w:val="single" w:sz="4" w:space="0" w:color="auto"/>
            </w:tcBorders>
            <w:shd w:val="clear" w:color="auto" w:fill="auto"/>
            <w:vAlign w:val="center"/>
            <w:hideMark/>
          </w:tcPr>
          <w:p w14:paraId="18E7CE6F" w14:textId="4082A53C"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Viridiana N</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Castro García </w:t>
            </w:r>
            <w:r w:rsidRPr="009B6C15">
              <w:rPr>
                <w:rFonts w:ascii="Montserrat" w:eastAsia="Times New Roman" w:hAnsi="Montserrat" w:cs="Calibri"/>
                <w:color w:val="000000"/>
                <w:sz w:val="12"/>
                <w:szCs w:val="12"/>
                <w:lang w:val="es-MX" w:eastAsia="es-MX"/>
              </w:rPr>
              <w:br/>
              <w:t>Lic. Jessica J</w:t>
            </w:r>
            <w:r w:rsidR="003F3CA4">
              <w:rPr>
                <w:rFonts w:ascii="Montserrat" w:eastAsia="Times New Roman" w:hAnsi="Montserrat" w:cs="Calibri"/>
                <w:color w:val="000000"/>
                <w:sz w:val="12"/>
                <w:szCs w:val="12"/>
                <w:lang w:val="es-MX" w:eastAsia="es-MX"/>
              </w:rPr>
              <w:t>. Ríos Galvá</w:t>
            </w:r>
            <w:r w:rsidRPr="009B6C15">
              <w:rPr>
                <w:rFonts w:ascii="Montserrat" w:eastAsia="Times New Roman" w:hAnsi="Montserrat" w:cs="Calibri"/>
                <w:color w:val="000000"/>
                <w:sz w:val="12"/>
                <w:szCs w:val="12"/>
                <w:lang w:val="es-MX" w:eastAsia="es-MX"/>
              </w:rPr>
              <w:t>n</w:t>
            </w:r>
          </w:p>
        </w:tc>
        <w:tc>
          <w:tcPr>
            <w:tcW w:w="1418" w:type="dxa"/>
            <w:tcBorders>
              <w:top w:val="nil"/>
              <w:left w:val="nil"/>
              <w:bottom w:val="single" w:sz="4" w:space="0" w:color="auto"/>
              <w:right w:val="single" w:sz="4" w:space="0" w:color="auto"/>
            </w:tcBorders>
            <w:shd w:val="clear" w:color="000000" w:fill="FFFFFF"/>
            <w:vAlign w:val="center"/>
            <w:hideMark/>
          </w:tcPr>
          <w:p w14:paraId="0FE73000"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Asistentes de la Dirección</w:t>
            </w:r>
          </w:p>
        </w:tc>
        <w:tc>
          <w:tcPr>
            <w:tcW w:w="1984" w:type="dxa"/>
            <w:tcBorders>
              <w:top w:val="nil"/>
              <w:left w:val="nil"/>
              <w:bottom w:val="single" w:sz="4" w:space="0" w:color="auto"/>
              <w:right w:val="single" w:sz="4" w:space="0" w:color="auto"/>
            </w:tcBorders>
            <w:shd w:val="clear" w:color="000000" w:fill="FFFFFF"/>
            <w:vAlign w:val="center"/>
            <w:hideMark/>
          </w:tcPr>
          <w:p w14:paraId="332921E7"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8" w:history="1">
              <w:r w:rsidR="009B6C15" w:rsidRPr="009B6C15">
                <w:rPr>
                  <w:rFonts w:ascii="Montserrat" w:eastAsia="Times New Roman" w:hAnsi="Montserrat" w:cs="Calibri"/>
                  <w:color w:val="0000FF"/>
                  <w:sz w:val="12"/>
                  <w:szCs w:val="12"/>
                  <w:u w:val="single"/>
                  <w:lang w:val="es-MX" w:eastAsia="es-MX"/>
                </w:rPr>
                <w:t>kirrisha@hotmail.com</w:t>
              </w:r>
              <w:r w:rsidR="009B6C15" w:rsidRPr="009B6C15">
                <w:rPr>
                  <w:rFonts w:ascii="Montserrat" w:eastAsia="Times New Roman" w:hAnsi="Montserrat" w:cs="Calibri"/>
                  <w:color w:val="0000FF"/>
                  <w:sz w:val="12"/>
                  <w:szCs w:val="12"/>
                  <w:u w:val="single"/>
                  <w:lang w:val="es-MX" w:eastAsia="es-MX"/>
                </w:rPr>
                <w:br/>
                <w:t>jessica.rios.galvan@gmail.com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4C0673B5" w14:textId="77777777" w:rsidR="009B6C15" w:rsidRPr="009B6C15" w:rsidRDefault="009B6C15" w:rsidP="003F3CA4">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1227</w:t>
            </w:r>
            <w:r w:rsidRPr="009B6C15">
              <w:rPr>
                <w:rFonts w:ascii="Montserrat" w:eastAsia="Times New Roman" w:hAnsi="Montserrat" w:cs="Calibri"/>
                <w:color w:val="000000"/>
                <w:sz w:val="12"/>
                <w:szCs w:val="12"/>
                <w:lang w:val="es-MX" w:eastAsia="es-MX"/>
              </w:rPr>
              <w:br/>
              <w:t>1309</w:t>
            </w:r>
          </w:p>
        </w:tc>
        <w:tc>
          <w:tcPr>
            <w:tcW w:w="1418" w:type="dxa"/>
            <w:tcBorders>
              <w:top w:val="nil"/>
              <w:left w:val="nil"/>
              <w:bottom w:val="single" w:sz="4" w:space="0" w:color="auto"/>
              <w:right w:val="single" w:sz="4" w:space="0" w:color="auto"/>
            </w:tcBorders>
            <w:shd w:val="clear" w:color="000000" w:fill="FFFFFF"/>
            <w:vAlign w:val="center"/>
            <w:hideMark/>
          </w:tcPr>
          <w:p w14:paraId="2E91C9F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CA/HRAEI/007/2022</w:t>
            </w:r>
          </w:p>
        </w:tc>
        <w:tc>
          <w:tcPr>
            <w:tcW w:w="1559" w:type="dxa"/>
            <w:tcBorders>
              <w:top w:val="single" w:sz="4" w:space="0" w:color="auto"/>
              <w:left w:val="nil"/>
              <w:bottom w:val="nil"/>
              <w:right w:val="single" w:sz="4" w:space="0" w:color="auto"/>
            </w:tcBorders>
            <w:shd w:val="clear" w:color="000000" w:fill="FFFFFF"/>
            <w:noWrap/>
            <w:vAlign w:val="center"/>
            <w:hideMark/>
          </w:tcPr>
          <w:p w14:paraId="29FDA8B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DO/HRAEI/0011/2022</w:t>
            </w:r>
          </w:p>
        </w:tc>
      </w:tr>
      <w:tr w:rsidR="009B6C15" w:rsidRPr="009B6C15" w14:paraId="5B8FD578" w14:textId="77777777" w:rsidTr="00084269">
        <w:trPr>
          <w:trHeight w:val="57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707E7EB"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13</w:t>
            </w:r>
          </w:p>
        </w:tc>
        <w:tc>
          <w:tcPr>
            <w:tcW w:w="1276" w:type="dxa"/>
            <w:tcBorders>
              <w:top w:val="nil"/>
              <w:left w:val="nil"/>
              <w:bottom w:val="single" w:sz="4" w:space="0" w:color="auto"/>
              <w:right w:val="single" w:sz="4" w:space="0" w:color="auto"/>
            </w:tcBorders>
            <w:shd w:val="clear" w:color="000000" w:fill="FFFFFF"/>
            <w:vAlign w:val="center"/>
            <w:hideMark/>
          </w:tcPr>
          <w:p w14:paraId="2558DBEC" w14:textId="6E8C7AE5"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Supervisión de Trabajo Social</w:t>
            </w:r>
          </w:p>
        </w:tc>
        <w:tc>
          <w:tcPr>
            <w:tcW w:w="1984" w:type="dxa"/>
            <w:tcBorders>
              <w:top w:val="nil"/>
              <w:left w:val="nil"/>
              <w:bottom w:val="single" w:sz="4" w:space="0" w:color="auto"/>
              <w:right w:val="single" w:sz="4" w:space="0" w:color="auto"/>
            </w:tcBorders>
            <w:shd w:val="clear" w:color="auto" w:fill="auto"/>
            <w:vAlign w:val="center"/>
            <w:hideMark/>
          </w:tcPr>
          <w:p w14:paraId="5CF9A40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Iliana Guadalupe Ponce Castillo</w:t>
            </w:r>
          </w:p>
        </w:tc>
        <w:tc>
          <w:tcPr>
            <w:tcW w:w="1418" w:type="dxa"/>
            <w:tcBorders>
              <w:top w:val="nil"/>
              <w:left w:val="nil"/>
              <w:bottom w:val="single" w:sz="4" w:space="0" w:color="auto"/>
              <w:right w:val="single" w:sz="4" w:space="0" w:color="auto"/>
            </w:tcBorders>
            <w:shd w:val="clear" w:color="000000" w:fill="FFFFFF"/>
            <w:vAlign w:val="center"/>
            <w:hideMark/>
          </w:tcPr>
          <w:p w14:paraId="7016A2B1" w14:textId="63BAB3F3"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2F6C4DB3"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19" w:history="1">
              <w:r w:rsidR="009B6C15" w:rsidRPr="009B6C15">
                <w:rPr>
                  <w:rFonts w:ascii="Montserrat" w:eastAsia="Times New Roman" w:hAnsi="Montserrat" w:cs="Calibri"/>
                  <w:color w:val="0000FF"/>
                  <w:sz w:val="12"/>
                  <w:szCs w:val="12"/>
                  <w:u w:val="single"/>
                  <w:lang w:val="es-MX" w:eastAsia="es-MX"/>
                </w:rPr>
                <w:t>iliana.hraei@gmail.com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68ED86F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1173</w:t>
            </w:r>
          </w:p>
        </w:tc>
        <w:tc>
          <w:tcPr>
            <w:tcW w:w="1418" w:type="dxa"/>
            <w:tcBorders>
              <w:top w:val="nil"/>
              <w:left w:val="nil"/>
              <w:bottom w:val="single" w:sz="4" w:space="0" w:color="auto"/>
              <w:right w:val="single" w:sz="4" w:space="0" w:color="auto"/>
            </w:tcBorders>
            <w:shd w:val="clear" w:color="000000" w:fill="FFFFFF"/>
            <w:vAlign w:val="center"/>
            <w:hideMark/>
          </w:tcPr>
          <w:p w14:paraId="7B60BC9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CA/HRAEI/007/2022</w:t>
            </w:r>
          </w:p>
        </w:tc>
        <w:tc>
          <w:tcPr>
            <w:tcW w:w="1559" w:type="dxa"/>
            <w:tcBorders>
              <w:top w:val="single" w:sz="4" w:space="0" w:color="auto"/>
              <w:left w:val="nil"/>
              <w:bottom w:val="nil"/>
              <w:right w:val="single" w:sz="4" w:space="0" w:color="auto"/>
            </w:tcBorders>
            <w:shd w:val="clear" w:color="000000" w:fill="FFFFFF"/>
            <w:noWrap/>
            <w:vAlign w:val="center"/>
            <w:hideMark/>
          </w:tcPr>
          <w:p w14:paraId="4930433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DO/HRAEI/0011/2022</w:t>
            </w:r>
          </w:p>
        </w:tc>
      </w:tr>
      <w:tr w:rsidR="009B6C15" w:rsidRPr="009B6C15" w14:paraId="542F60F6" w14:textId="77777777" w:rsidTr="00084269">
        <w:trPr>
          <w:trHeight w:val="69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7FD4EC9"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14</w:t>
            </w:r>
          </w:p>
        </w:tc>
        <w:tc>
          <w:tcPr>
            <w:tcW w:w="1276" w:type="dxa"/>
            <w:tcBorders>
              <w:top w:val="nil"/>
              <w:left w:val="nil"/>
              <w:bottom w:val="single" w:sz="4" w:space="0" w:color="auto"/>
              <w:right w:val="single" w:sz="4" w:space="0" w:color="auto"/>
            </w:tcBorders>
            <w:shd w:val="clear" w:color="000000" w:fill="FFFFFF"/>
            <w:vAlign w:val="center"/>
            <w:hideMark/>
          </w:tcPr>
          <w:p w14:paraId="0BC447F8" w14:textId="076E6583"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del Centro Integral de Servicios Farmacéuticos</w:t>
            </w:r>
          </w:p>
        </w:tc>
        <w:tc>
          <w:tcPr>
            <w:tcW w:w="1984" w:type="dxa"/>
            <w:tcBorders>
              <w:top w:val="nil"/>
              <w:left w:val="nil"/>
              <w:bottom w:val="single" w:sz="4" w:space="0" w:color="auto"/>
              <w:right w:val="single" w:sz="4" w:space="0" w:color="auto"/>
            </w:tcBorders>
            <w:shd w:val="clear" w:color="auto" w:fill="auto"/>
            <w:vAlign w:val="center"/>
            <w:hideMark/>
          </w:tcPr>
          <w:p w14:paraId="0409AB7F"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Margarita Castro Cadena</w:t>
            </w:r>
          </w:p>
        </w:tc>
        <w:tc>
          <w:tcPr>
            <w:tcW w:w="1418" w:type="dxa"/>
            <w:tcBorders>
              <w:top w:val="nil"/>
              <w:left w:val="nil"/>
              <w:bottom w:val="single" w:sz="4" w:space="0" w:color="auto"/>
              <w:right w:val="single" w:sz="4" w:space="0" w:color="auto"/>
            </w:tcBorders>
            <w:shd w:val="clear" w:color="000000" w:fill="FFFFFF"/>
            <w:vAlign w:val="center"/>
            <w:hideMark/>
          </w:tcPr>
          <w:p w14:paraId="0204D5AC"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0E85D33F"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0" w:history="1">
              <w:r w:rsidR="009B6C15" w:rsidRPr="009B6C15">
                <w:rPr>
                  <w:rFonts w:ascii="Montserrat" w:eastAsia="Times New Roman" w:hAnsi="Montserrat" w:cs="Calibri"/>
                  <w:color w:val="0000FF"/>
                  <w:sz w:val="12"/>
                  <w:szCs w:val="12"/>
                  <w:u w:val="single"/>
                  <w:lang w:val="es-MX" w:eastAsia="es-MX"/>
                </w:rPr>
                <w:t>margic_gcc@hotmail.com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3F05CE5D"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1159</w:t>
            </w:r>
          </w:p>
        </w:tc>
        <w:tc>
          <w:tcPr>
            <w:tcW w:w="1418" w:type="dxa"/>
            <w:tcBorders>
              <w:top w:val="nil"/>
              <w:left w:val="nil"/>
              <w:bottom w:val="single" w:sz="4" w:space="0" w:color="auto"/>
              <w:right w:val="single" w:sz="4" w:space="0" w:color="auto"/>
            </w:tcBorders>
            <w:shd w:val="clear" w:color="000000" w:fill="FFFFFF"/>
            <w:vAlign w:val="center"/>
            <w:hideMark/>
          </w:tcPr>
          <w:p w14:paraId="5CCA924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CA/HRAEI/007/2022</w:t>
            </w:r>
          </w:p>
        </w:tc>
        <w:tc>
          <w:tcPr>
            <w:tcW w:w="1559" w:type="dxa"/>
            <w:tcBorders>
              <w:top w:val="single" w:sz="4" w:space="0" w:color="auto"/>
              <w:left w:val="nil"/>
              <w:bottom w:val="nil"/>
              <w:right w:val="single" w:sz="4" w:space="0" w:color="auto"/>
            </w:tcBorders>
            <w:shd w:val="clear" w:color="000000" w:fill="FFFFFF"/>
            <w:noWrap/>
            <w:vAlign w:val="center"/>
            <w:hideMark/>
          </w:tcPr>
          <w:p w14:paraId="625AE5D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DO/HRAEI/0011/2022</w:t>
            </w:r>
          </w:p>
        </w:tc>
      </w:tr>
      <w:tr w:rsidR="009B6C15" w:rsidRPr="009B6C15" w14:paraId="73D3BB00" w14:textId="77777777" w:rsidTr="00084269">
        <w:trPr>
          <w:trHeight w:val="55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8A795A2"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15</w:t>
            </w:r>
          </w:p>
        </w:tc>
        <w:tc>
          <w:tcPr>
            <w:tcW w:w="1276" w:type="dxa"/>
            <w:tcBorders>
              <w:top w:val="nil"/>
              <w:left w:val="nil"/>
              <w:bottom w:val="single" w:sz="4" w:space="0" w:color="auto"/>
              <w:right w:val="single" w:sz="4" w:space="0" w:color="auto"/>
            </w:tcBorders>
            <w:shd w:val="clear" w:color="000000" w:fill="FFFFFF"/>
            <w:vAlign w:val="center"/>
            <w:hideMark/>
          </w:tcPr>
          <w:p w14:paraId="102440A5"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Dir. de Planeación, Enseñanza e Investigación</w:t>
            </w:r>
          </w:p>
        </w:tc>
        <w:tc>
          <w:tcPr>
            <w:tcW w:w="1984" w:type="dxa"/>
            <w:tcBorders>
              <w:top w:val="nil"/>
              <w:left w:val="nil"/>
              <w:bottom w:val="single" w:sz="4" w:space="0" w:color="auto"/>
              <w:right w:val="single" w:sz="4" w:space="0" w:color="auto"/>
            </w:tcBorders>
            <w:shd w:val="clear" w:color="auto" w:fill="auto"/>
            <w:vAlign w:val="center"/>
            <w:hideMark/>
          </w:tcPr>
          <w:p w14:paraId="59D0B6C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Verónica Suárez Linares</w:t>
            </w:r>
          </w:p>
        </w:tc>
        <w:tc>
          <w:tcPr>
            <w:tcW w:w="1418" w:type="dxa"/>
            <w:tcBorders>
              <w:top w:val="nil"/>
              <w:left w:val="nil"/>
              <w:bottom w:val="single" w:sz="4" w:space="0" w:color="auto"/>
              <w:right w:val="single" w:sz="4" w:space="0" w:color="auto"/>
            </w:tcBorders>
            <w:shd w:val="clear" w:color="000000" w:fill="FFFFFF"/>
            <w:vAlign w:val="center"/>
            <w:hideMark/>
          </w:tcPr>
          <w:p w14:paraId="37010361" w14:textId="45658C0D" w:rsidR="009B6C15" w:rsidRPr="009B6C15" w:rsidRDefault="003F3CA4" w:rsidP="009B6C15">
            <w:pP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Asistente de la Dir</w:t>
            </w:r>
            <w:r w:rsidR="009B6C15" w:rsidRPr="009B6C15">
              <w:rPr>
                <w:rFonts w:ascii="Montserrat" w:eastAsia="Times New Roman" w:hAnsi="Montserrat" w:cs="Calibri"/>
                <w:color w:val="000000"/>
                <w:sz w:val="12"/>
                <w:szCs w:val="12"/>
                <w:lang w:val="es-MX" w:eastAsia="es-MX"/>
              </w:rPr>
              <w:t>ección</w:t>
            </w:r>
          </w:p>
        </w:tc>
        <w:tc>
          <w:tcPr>
            <w:tcW w:w="1984" w:type="dxa"/>
            <w:tcBorders>
              <w:top w:val="nil"/>
              <w:left w:val="nil"/>
              <w:bottom w:val="single" w:sz="4" w:space="0" w:color="auto"/>
              <w:right w:val="single" w:sz="4" w:space="0" w:color="auto"/>
            </w:tcBorders>
            <w:shd w:val="clear" w:color="000000" w:fill="FFFFFF"/>
            <w:vAlign w:val="center"/>
            <w:hideMark/>
          </w:tcPr>
          <w:p w14:paraId="3CEB6938"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1" w:history="1">
              <w:r w:rsidR="009B6C15" w:rsidRPr="009B6C15">
                <w:rPr>
                  <w:rFonts w:ascii="Montserrat" w:eastAsia="Times New Roman" w:hAnsi="Montserrat" w:cs="Calibri"/>
                  <w:color w:val="0000FF"/>
                  <w:sz w:val="12"/>
                  <w:szCs w:val="12"/>
                  <w:u w:val="single"/>
                  <w:lang w:val="es-MX" w:eastAsia="es-MX"/>
                </w:rPr>
                <w:t>vesuli.hraei@yahoo.com.mx</w:t>
              </w:r>
            </w:hyperlink>
          </w:p>
        </w:tc>
        <w:tc>
          <w:tcPr>
            <w:tcW w:w="567" w:type="dxa"/>
            <w:tcBorders>
              <w:top w:val="nil"/>
              <w:left w:val="nil"/>
              <w:bottom w:val="single" w:sz="4" w:space="0" w:color="auto"/>
              <w:right w:val="single" w:sz="4" w:space="0" w:color="auto"/>
            </w:tcBorders>
            <w:shd w:val="clear" w:color="000000" w:fill="FFFFFF"/>
            <w:vAlign w:val="center"/>
            <w:hideMark/>
          </w:tcPr>
          <w:p w14:paraId="2E30600A"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1257</w:t>
            </w:r>
          </w:p>
        </w:tc>
        <w:tc>
          <w:tcPr>
            <w:tcW w:w="1418" w:type="dxa"/>
            <w:tcBorders>
              <w:top w:val="nil"/>
              <w:left w:val="nil"/>
              <w:bottom w:val="single" w:sz="4" w:space="0" w:color="auto"/>
              <w:right w:val="single" w:sz="4" w:space="0" w:color="auto"/>
            </w:tcBorders>
            <w:shd w:val="clear" w:color="000000" w:fill="FFFFFF"/>
            <w:vAlign w:val="center"/>
            <w:hideMark/>
          </w:tcPr>
          <w:p w14:paraId="10E1192E"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CA/HRAEI/008/2022</w:t>
            </w:r>
            <w:r w:rsidRPr="009B6C15">
              <w:rPr>
                <w:rFonts w:ascii="Montserrat" w:eastAsia="Times New Roman" w:hAnsi="Montserrat" w:cs="Calibri"/>
                <w:color w:val="000000"/>
                <w:sz w:val="12"/>
                <w:szCs w:val="12"/>
                <w:lang w:val="es-MX" w:eastAsia="es-MX"/>
              </w:rPr>
              <w:br/>
              <w:t>CA/HRAEI/020/2022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68FC05F"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DPEI/HRAEI/0456/2022</w:t>
            </w:r>
          </w:p>
        </w:tc>
      </w:tr>
      <w:tr w:rsidR="009B6C15" w:rsidRPr="009B6C15" w14:paraId="2024FBEA" w14:textId="77777777" w:rsidTr="00084269">
        <w:trPr>
          <w:trHeight w:val="52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CB9DB93"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16</w:t>
            </w:r>
          </w:p>
        </w:tc>
        <w:tc>
          <w:tcPr>
            <w:tcW w:w="1276" w:type="dxa"/>
            <w:tcBorders>
              <w:top w:val="nil"/>
              <w:left w:val="nil"/>
              <w:bottom w:val="single" w:sz="4" w:space="0" w:color="auto"/>
              <w:right w:val="single" w:sz="4" w:space="0" w:color="auto"/>
            </w:tcBorders>
            <w:shd w:val="clear" w:color="000000" w:fill="FFFFFF"/>
            <w:vAlign w:val="center"/>
            <w:hideMark/>
          </w:tcPr>
          <w:p w14:paraId="2129518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Sub. de Enseñanza e Investigación</w:t>
            </w:r>
          </w:p>
        </w:tc>
        <w:tc>
          <w:tcPr>
            <w:tcW w:w="1984" w:type="dxa"/>
            <w:tcBorders>
              <w:top w:val="nil"/>
              <w:left w:val="nil"/>
              <w:bottom w:val="single" w:sz="4" w:space="0" w:color="auto"/>
              <w:right w:val="single" w:sz="4" w:space="0" w:color="auto"/>
            </w:tcBorders>
            <w:shd w:val="clear" w:color="auto" w:fill="auto"/>
            <w:vAlign w:val="center"/>
            <w:hideMark/>
          </w:tcPr>
          <w:p w14:paraId="4929413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Mtro. Oscar Uriel Torres Páez</w:t>
            </w:r>
          </w:p>
        </w:tc>
        <w:tc>
          <w:tcPr>
            <w:tcW w:w="1418" w:type="dxa"/>
            <w:tcBorders>
              <w:top w:val="nil"/>
              <w:left w:val="nil"/>
              <w:bottom w:val="single" w:sz="4" w:space="0" w:color="auto"/>
              <w:right w:val="single" w:sz="4" w:space="0" w:color="auto"/>
            </w:tcBorders>
            <w:shd w:val="clear" w:color="000000" w:fill="FFFFFF"/>
            <w:vAlign w:val="center"/>
            <w:hideMark/>
          </w:tcPr>
          <w:p w14:paraId="4EB7DC6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7E8E69AC"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2" w:history="1">
              <w:r w:rsidR="009B6C15" w:rsidRPr="009B6C15">
                <w:rPr>
                  <w:rFonts w:ascii="Montserrat" w:eastAsia="Times New Roman" w:hAnsi="Montserrat" w:cs="Calibri"/>
                  <w:color w:val="0000FF"/>
                  <w:sz w:val="12"/>
                  <w:szCs w:val="12"/>
                  <w:u w:val="single"/>
                  <w:lang w:val="es-MX" w:eastAsia="es-MX"/>
                </w:rPr>
                <w:t>msptorreshraei@hotmail.com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3878F607"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1251</w:t>
            </w:r>
          </w:p>
        </w:tc>
        <w:tc>
          <w:tcPr>
            <w:tcW w:w="1418" w:type="dxa"/>
            <w:tcBorders>
              <w:top w:val="nil"/>
              <w:left w:val="nil"/>
              <w:bottom w:val="single" w:sz="4" w:space="0" w:color="auto"/>
              <w:right w:val="single" w:sz="4" w:space="0" w:color="auto"/>
            </w:tcBorders>
            <w:shd w:val="clear" w:color="000000" w:fill="FFFFFF"/>
            <w:vAlign w:val="center"/>
            <w:hideMark/>
          </w:tcPr>
          <w:p w14:paraId="13833ED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CA/HRAEI/008/2022</w:t>
            </w:r>
            <w:r w:rsidRPr="009B6C15">
              <w:rPr>
                <w:rFonts w:ascii="Montserrat" w:eastAsia="Times New Roman" w:hAnsi="Montserrat" w:cs="Calibri"/>
                <w:color w:val="000000"/>
                <w:sz w:val="12"/>
                <w:szCs w:val="12"/>
                <w:lang w:val="es-MX" w:eastAsia="es-MX"/>
              </w:rPr>
              <w:br/>
              <w:t>CA/HRAEI/020/2022</w:t>
            </w:r>
          </w:p>
        </w:tc>
        <w:tc>
          <w:tcPr>
            <w:tcW w:w="1559" w:type="dxa"/>
            <w:tcBorders>
              <w:top w:val="nil"/>
              <w:left w:val="nil"/>
              <w:bottom w:val="single" w:sz="4" w:space="0" w:color="auto"/>
              <w:right w:val="single" w:sz="4" w:space="0" w:color="auto"/>
            </w:tcBorders>
            <w:shd w:val="clear" w:color="000000" w:fill="FFFFFF"/>
            <w:vAlign w:val="center"/>
            <w:hideMark/>
          </w:tcPr>
          <w:p w14:paraId="2D0E7ED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DPEI/HRAEI/0456/2022</w:t>
            </w:r>
          </w:p>
        </w:tc>
      </w:tr>
      <w:tr w:rsidR="009B6C15" w:rsidRPr="009B6C15" w14:paraId="1B58DA0A" w14:textId="77777777" w:rsidTr="00084269">
        <w:trPr>
          <w:trHeight w:val="44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5E0F282"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17</w:t>
            </w:r>
          </w:p>
        </w:tc>
        <w:tc>
          <w:tcPr>
            <w:tcW w:w="1276" w:type="dxa"/>
            <w:tcBorders>
              <w:top w:val="nil"/>
              <w:left w:val="nil"/>
              <w:bottom w:val="single" w:sz="4" w:space="0" w:color="auto"/>
              <w:right w:val="single" w:sz="4" w:space="0" w:color="auto"/>
            </w:tcBorders>
            <w:shd w:val="clear" w:color="000000" w:fill="FFFFFF"/>
            <w:vAlign w:val="center"/>
            <w:hideMark/>
          </w:tcPr>
          <w:p w14:paraId="61C44F66" w14:textId="638B7C18"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Pregrado</w:t>
            </w:r>
          </w:p>
        </w:tc>
        <w:tc>
          <w:tcPr>
            <w:tcW w:w="1984" w:type="dxa"/>
            <w:tcBorders>
              <w:top w:val="nil"/>
              <w:left w:val="nil"/>
              <w:bottom w:val="single" w:sz="4" w:space="0" w:color="auto"/>
              <w:right w:val="single" w:sz="4" w:space="0" w:color="auto"/>
            </w:tcBorders>
            <w:shd w:val="clear" w:color="auto" w:fill="auto"/>
            <w:vAlign w:val="center"/>
            <w:hideMark/>
          </w:tcPr>
          <w:p w14:paraId="4326E4A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Elia Martínez Vidal</w:t>
            </w:r>
          </w:p>
        </w:tc>
        <w:tc>
          <w:tcPr>
            <w:tcW w:w="1418" w:type="dxa"/>
            <w:tcBorders>
              <w:top w:val="nil"/>
              <w:left w:val="nil"/>
              <w:bottom w:val="single" w:sz="4" w:space="0" w:color="auto"/>
              <w:right w:val="single" w:sz="4" w:space="0" w:color="auto"/>
            </w:tcBorders>
            <w:shd w:val="clear" w:color="000000" w:fill="FFFFFF"/>
            <w:vAlign w:val="center"/>
            <w:hideMark/>
          </w:tcPr>
          <w:p w14:paraId="461ECA6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26470B23"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3" w:history="1">
              <w:r w:rsidR="009B6C15" w:rsidRPr="009B6C15">
                <w:rPr>
                  <w:rFonts w:ascii="Montserrat" w:eastAsia="Times New Roman" w:hAnsi="Montserrat" w:cs="Calibri"/>
                  <w:color w:val="0000FF"/>
                  <w:sz w:val="12"/>
                  <w:szCs w:val="12"/>
                  <w:u w:val="single"/>
                  <w:lang w:val="es-MX" w:eastAsia="es-MX"/>
                </w:rPr>
                <w:t>elmarvi83@yahoo.com.mx</w:t>
              </w:r>
            </w:hyperlink>
          </w:p>
        </w:tc>
        <w:tc>
          <w:tcPr>
            <w:tcW w:w="567" w:type="dxa"/>
            <w:tcBorders>
              <w:top w:val="nil"/>
              <w:left w:val="nil"/>
              <w:bottom w:val="single" w:sz="4" w:space="0" w:color="auto"/>
              <w:right w:val="single" w:sz="4" w:space="0" w:color="auto"/>
            </w:tcBorders>
            <w:shd w:val="clear" w:color="000000" w:fill="FFFFFF"/>
            <w:vAlign w:val="center"/>
            <w:hideMark/>
          </w:tcPr>
          <w:p w14:paraId="0E830905"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1258</w:t>
            </w:r>
          </w:p>
        </w:tc>
        <w:tc>
          <w:tcPr>
            <w:tcW w:w="1418" w:type="dxa"/>
            <w:tcBorders>
              <w:top w:val="nil"/>
              <w:left w:val="nil"/>
              <w:bottom w:val="single" w:sz="4" w:space="0" w:color="auto"/>
              <w:right w:val="single" w:sz="4" w:space="0" w:color="auto"/>
            </w:tcBorders>
            <w:shd w:val="clear" w:color="000000" w:fill="FFFFFF"/>
            <w:vAlign w:val="center"/>
            <w:hideMark/>
          </w:tcPr>
          <w:p w14:paraId="53FDCD5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CA/HRAEI/008/2022</w:t>
            </w:r>
            <w:r w:rsidRPr="009B6C15">
              <w:rPr>
                <w:rFonts w:ascii="Montserrat" w:eastAsia="Times New Roman" w:hAnsi="Montserrat" w:cs="Calibri"/>
                <w:color w:val="000000"/>
                <w:sz w:val="12"/>
                <w:szCs w:val="12"/>
                <w:lang w:val="es-MX" w:eastAsia="es-MX"/>
              </w:rPr>
              <w:br/>
              <w:t>CA/HRAEI/020/2022</w:t>
            </w:r>
          </w:p>
        </w:tc>
        <w:tc>
          <w:tcPr>
            <w:tcW w:w="1559" w:type="dxa"/>
            <w:tcBorders>
              <w:top w:val="nil"/>
              <w:left w:val="nil"/>
              <w:bottom w:val="single" w:sz="4" w:space="0" w:color="auto"/>
              <w:right w:val="single" w:sz="4" w:space="0" w:color="auto"/>
            </w:tcBorders>
            <w:shd w:val="clear" w:color="000000" w:fill="FFFFFF"/>
            <w:vAlign w:val="center"/>
            <w:hideMark/>
          </w:tcPr>
          <w:p w14:paraId="4ABBA29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DPEI/HRAEI/0456/2022</w:t>
            </w:r>
          </w:p>
        </w:tc>
      </w:tr>
      <w:tr w:rsidR="009B6C15" w:rsidRPr="009B6C15" w14:paraId="11A9D959" w14:textId="77777777" w:rsidTr="00084269">
        <w:trPr>
          <w:trHeight w:val="419"/>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AB1760B"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18</w:t>
            </w:r>
          </w:p>
        </w:tc>
        <w:tc>
          <w:tcPr>
            <w:tcW w:w="1276" w:type="dxa"/>
            <w:tcBorders>
              <w:top w:val="nil"/>
              <w:left w:val="nil"/>
              <w:bottom w:val="single" w:sz="4" w:space="0" w:color="auto"/>
              <w:right w:val="single" w:sz="4" w:space="0" w:color="auto"/>
            </w:tcBorders>
            <w:shd w:val="clear" w:color="000000" w:fill="FFFFFF"/>
            <w:vAlign w:val="center"/>
            <w:hideMark/>
          </w:tcPr>
          <w:p w14:paraId="450A579E" w14:textId="0B98DD46"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Posgrado</w:t>
            </w:r>
          </w:p>
        </w:tc>
        <w:tc>
          <w:tcPr>
            <w:tcW w:w="1984" w:type="dxa"/>
            <w:tcBorders>
              <w:top w:val="nil"/>
              <w:left w:val="nil"/>
              <w:bottom w:val="single" w:sz="4" w:space="0" w:color="auto"/>
              <w:right w:val="single" w:sz="4" w:space="0" w:color="auto"/>
            </w:tcBorders>
            <w:shd w:val="clear" w:color="auto" w:fill="auto"/>
            <w:vAlign w:val="center"/>
            <w:hideMark/>
          </w:tcPr>
          <w:p w14:paraId="38D01726" w14:textId="0E3D8F09" w:rsidR="009B6C15" w:rsidRPr="009B6C15" w:rsidRDefault="00FA6E6C" w:rsidP="009B6C15">
            <w:pP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 xml:space="preserve">C. </w:t>
            </w:r>
            <w:proofErr w:type="spellStart"/>
            <w:r w:rsidR="009B6C15" w:rsidRPr="009B6C15">
              <w:rPr>
                <w:rFonts w:ascii="Montserrat" w:eastAsia="Times New Roman" w:hAnsi="Montserrat" w:cs="Calibri"/>
                <w:color w:val="000000"/>
                <w:sz w:val="12"/>
                <w:szCs w:val="12"/>
                <w:lang w:val="es-MX" w:eastAsia="es-MX"/>
              </w:rPr>
              <w:t>Janai</w:t>
            </w:r>
            <w:proofErr w:type="spellEnd"/>
            <w:r w:rsidR="009B6C15" w:rsidRPr="009B6C15">
              <w:rPr>
                <w:rFonts w:ascii="Montserrat" w:eastAsia="Times New Roman" w:hAnsi="Montserrat" w:cs="Calibri"/>
                <w:color w:val="000000"/>
                <w:sz w:val="12"/>
                <w:szCs w:val="12"/>
                <w:lang w:val="es-MX" w:eastAsia="es-MX"/>
              </w:rPr>
              <w:t xml:space="preserve"> Olvera Ramírez</w:t>
            </w:r>
          </w:p>
        </w:tc>
        <w:tc>
          <w:tcPr>
            <w:tcW w:w="1418" w:type="dxa"/>
            <w:tcBorders>
              <w:top w:val="nil"/>
              <w:left w:val="nil"/>
              <w:bottom w:val="single" w:sz="4" w:space="0" w:color="auto"/>
              <w:right w:val="single" w:sz="4" w:space="0" w:color="auto"/>
            </w:tcBorders>
            <w:shd w:val="clear" w:color="000000" w:fill="FFFFFF"/>
            <w:vAlign w:val="center"/>
            <w:hideMark/>
          </w:tcPr>
          <w:p w14:paraId="2214E2F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16543FF4"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4" w:history="1">
              <w:r w:rsidR="009B6C15" w:rsidRPr="009B6C15">
                <w:rPr>
                  <w:rFonts w:ascii="Montserrat" w:eastAsia="Times New Roman" w:hAnsi="Montserrat" w:cs="Calibri"/>
                  <w:color w:val="0000FF"/>
                  <w:sz w:val="12"/>
                  <w:szCs w:val="12"/>
                  <w:u w:val="single"/>
                  <w:lang w:val="es-MX" w:eastAsia="es-MX"/>
                </w:rPr>
                <w:t>janai.or@hotmail.com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392630C8"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1504</w:t>
            </w:r>
          </w:p>
        </w:tc>
        <w:tc>
          <w:tcPr>
            <w:tcW w:w="1418" w:type="dxa"/>
            <w:tcBorders>
              <w:top w:val="nil"/>
              <w:left w:val="nil"/>
              <w:bottom w:val="single" w:sz="4" w:space="0" w:color="auto"/>
              <w:right w:val="single" w:sz="4" w:space="0" w:color="auto"/>
            </w:tcBorders>
            <w:shd w:val="clear" w:color="000000" w:fill="FFFFFF"/>
            <w:vAlign w:val="center"/>
            <w:hideMark/>
          </w:tcPr>
          <w:p w14:paraId="092A4AE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CA/HRAEI/008/2022</w:t>
            </w:r>
            <w:r w:rsidRPr="009B6C15">
              <w:rPr>
                <w:rFonts w:ascii="Montserrat" w:eastAsia="Times New Roman" w:hAnsi="Montserrat" w:cs="Calibri"/>
                <w:color w:val="000000"/>
                <w:sz w:val="12"/>
                <w:szCs w:val="12"/>
                <w:lang w:val="es-MX" w:eastAsia="es-MX"/>
              </w:rPr>
              <w:br/>
              <w:t>CA/HRAEI/020/2022</w:t>
            </w:r>
          </w:p>
        </w:tc>
        <w:tc>
          <w:tcPr>
            <w:tcW w:w="1559" w:type="dxa"/>
            <w:tcBorders>
              <w:top w:val="nil"/>
              <w:left w:val="nil"/>
              <w:bottom w:val="single" w:sz="4" w:space="0" w:color="auto"/>
              <w:right w:val="single" w:sz="4" w:space="0" w:color="auto"/>
            </w:tcBorders>
            <w:shd w:val="clear" w:color="000000" w:fill="FFFFFF"/>
            <w:vAlign w:val="center"/>
            <w:hideMark/>
          </w:tcPr>
          <w:p w14:paraId="3687C55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DPEI/HRAEI/0456/2022</w:t>
            </w:r>
          </w:p>
        </w:tc>
      </w:tr>
      <w:tr w:rsidR="009B6C15" w:rsidRPr="009B6C15" w14:paraId="2A588ECD" w14:textId="77777777" w:rsidTr="00084269">
        <w:trPr>
          <w:trHeight w:val="42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C03D6CA"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19</w:t>
            </w:r>
          </w:p>
        </w:tc>
        <w:tc>
          <w:tcPr>
            <w:tcW w:w="1276" w:type="dxa"/>
            <w:tcBorders>
              <w:top w:val="nil"/>
              <w:left w:val="nil"/>
              <w:bottom w:val="single" w:sz="4" w:space="0" w:color="auto"/>
              <w:right w:val="single" w:sz="4" w:space="0" w:color="auto"/>
            </w:tcBorders>
            <w:shd w:val="clear" w:color="000000" w:fill="FFFFFF"/>
            <w:vAlign w:val="center"/>
            <w:hideMark/>
          </w:tcPr>
          <w:p w14:paraId="7A53EAB5" w14:textId="3FA7EB66" w:rsidR="009B6C15" w:rsidRPr="009B6C15" w:rsidRDefault="009B6C15" w:rsidP="003F3CA4">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sidR="003F3CA4">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Educación Continua</w:t>
            </w:r>
          </w:p>
        </w:tc>
        <w:tc>
          <w:tcPr>
            <w:tcW w:w="1984" w:type="dxa"/>
            <w:tcBorders>
              <w:top w:val="nil"/>
              <w:left w:val="nil"/>
              <w:bottom w:val="single" w:sz="4" w:space="0" w:color="auto"/>
              <w:right w:val="single" w:sz="4" w:space="0" w:color="auto"/>
            </w:tcBorders>
            <w:shd w:val="clear" w:color="auto" w:fill="auto"/>
            <w:vAlign w:val="center"/>
            <w:hideMark/>
          </w:tcPr>
          <w:p w14:paraId="00600E1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Claudia </w:t>
            </w:r>
            <w:proofErr w:type="spellStart"/>
            <w:r w:rsidRPr="009B6C15">
              <w:rPr>
                <w:rFonts w:ascii="Montserrat" w:eastAsia="Times New Roman" w:hAnsi="Montserrat" w:cs="Calibri"/>
                <w:color w:val="000000"/>
                <w:sz w:val="12"/>
                <w:szCs w:val="12"/>
                <w:lang w:val="es-MX" w:eastAsia="es-MX"/>
              </w:rPr>
              <w:t>Ibeth</w:t>
            </w:r>
            <w:proofErr w:type="spellEnd"/>
            <w:r w:rsidRPr="009B6C15">
              <w:rPr>
                <w:rFonts w:ascii="Montserrat" w:eastAsia="Times New Roman" w:hAnsi="Montserrat" w:cs="Calibri"/>
                <w:color w:val="000000"/>
                <w:sz w:val="12"/>
                <w:szCs w:val="12"/>
                <w:lang w:val="es-MX" w:eastAsia="es-MX"/>
              </w:rPr>
              <w:t xml:space="preserve"> Madariaga de la Cruz</w:t>
            </w:r>
          </w:p>
        </w:tc>
        <w:tc>
          <w:tcPr>
            <w:tcW w:w="1418" w:type="dxa"/>
            <w:tcBorders>
              <w:top w:val="nil"/>
              <w:left w:val="nil"/>
              <w:bottom w:val="single" w:sz="4" w:space="0" w:color="auto"/>
              <w:right w:val="single" w:sz="4" w:space="0" w:color="auto"/>
            </w:tcBorders>
            <w:shd w:val="clear" w:color="000000" w:fill="FFFFFF"/>
            <w:vAlign w:val="center"/>
            <w:hideMark/>
          </w:tcPr>
          <w:p w14:paraId="0009C81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124E39F5"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5" w:history="1">
              <w:r w:rsidR="009B6C15" w:rsidRPr="009B6C15">
                <w:rPr>
                  <w:rFonts w:ascii="Montserrat" w:eastAsia="Times New Roman" w:hAnsi="Montserrat" w:cs="Calibri"/>
                  <w:color w:val="0000FF"/>
                  <w:sz w:val="12"/>
                  <w:szCs w:val="12"/>
                  <w:u w:val="single"/>
                  <w:lang w:val="es-MX" w:eastAsia="es-MX"/>
                </w:rPr>
                <w:t>claudiaimdlc@yahoo.com.mx</w:t>
              </w:r>
            </w:hyperlink>
          </w:p>
        </w:tc>
        <w:tc>
          <w:tcPr>
            <w:tcW w:w="567" w:type="dxa"/>
            <w:tcBorders>
              <w:top w:val="nil"/>
              <w:left w:val="nil"/>
              <w:bottom w:val="single" w:sz="4" w:space="0" w:color="auto"/>
              <w:right w:val="single" w:sz="4" w:space="0" w:color="auto"/>
            </w:tcBorders>
            <w:shd w:val="clear" w:color="000000" w:fill="FFFFFF"/>
            <w:vAlign w:val="center"/>
            <w:hideMark/>
          </w:tcPr>
          <w:p w14:paraId="5E1229C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1080</w:t>
            </w:r>
          </w:p>
        </w:tc>
        <w:tc>
          <w:tcPr>
            <w:tcW w:w="1418" w:type="dxa"/>
            <w:tcBorders>
              <w:top w:val="nil"/>
              <w:left w:val="nil"/>
              <w:bottom w:val="single" w:sz="4" w:space="0" w:color="auto"/>
              <w:right w:val="single" w:sz="4" w:space="0" w:color="auto"/>
            </w:tcBorders>
            <w:shd w:val="clear" w:color="000000" w:fill="FFFFFF"/>
            <w:vAlign w:val="center"/>
            <w:hideMark/>
          </w:tcPr>
          <w:p w14:paraId="79DAB81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CA/HRAEI/008/2022</w:t>
            </w:r>
            <w:r w:rsidRPr="009B6C15">
              <w:rPr>
                <w:rFonts w:ascii="Montserrat" w:eastAsia="Times New Roman" w:hAnsi="Montserrat" w:cs="Calibri"/>
                <w:color w:val="000000"/>
                <w:sz w:val="12"/>
                <w:szCs w:val="12"/>
                <w:lang w:val="es-MX" w:eastAsia="es-MX"/>
              </w:rPr>
              <w:br/>
              <w:t>CA/HRAEI/020/2022</w:t>
            </w:r>
          </w:p>
        </w:tc>
        <w:tc>
          <w:tcPr>
            <w:tcW w:w="1559" w:type="dxa"/>
            <w:tcBorders>
              <w:top w:val="nil"/>
              <w:left w:val="nil"/>
              <w:bottom w:val="single" w:sz="4" w:space="0" w:color="auto"/>
              <w:right w:val="single" w:sz="4" w:space="0" w:color="auto"/>
            </w:tcBorders>
            <w:shd w:val="clear" w:color="000000" w:fill="FFFFFF"/>
            <w:vAlign w:val="center"/>
            <w:hideMark/>
          </w:tcPr>
          <w:p w14:paraId="56D451F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DPEI/HRAEI/0456/2022</w:t>
            </w:r>
          </w:p>
        </w:tc>
      </w:tr>
      <w:tr w:rsidR="009B6C15" w:rsidRPr="009B6C15" w14:paraId="018734C9" w14:textId="77777777" w:rsidTr="00084269">
        <w:trPr>
          <w:trHeight w:val="544"/>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26B18C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20</w:t>
            </w:r>
          </w:p>
        </w:tc>
        <w:tc>
          <w:tcPr>
            <w:tcW w:w="1276" w:type="dxa"/>
            <w:tcBorders>
              <w:top w:val="nil"/>
              <w:left w:val="nil"/>
              <w:bottom w:val="single" w:sz="4" w:space="0" w:color="auto"/>
              <w:right w:val="single" w:sz="4" w:space="0" w:color="auto"/>
            </w:tcBorders>
            <w:shd w:val="clear" w:color="000000" w:fill="FFFFFF"/>
            <w:vAlign w:val="center"/>
            <w:hideMark/>
          </w:tcPr>
          <w:p w14:paraId="01A35182" w14:textId="6CB8C831" w:rsidR="009B6C15" w:rsidRPr="009B6C15" w:rsidRDefault="009B6C15" w:rsidP="00FA6E6C">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Dir. </w:t>
            </w:r>
            <w:r w:rsidR="00FA6E6C">
              <w:rPr>
                <w:rFonts w:ascii="Montserrat" w:eastAsia="Times New Roman" w:hAnsi="Montserrat" w:cs="Calibri"/>
                <w:color w:val="000000"/>
                <w:sz w:val="12"/>
                <w:szCs w:val="12"/>
                <w:lang w:val="es-MX" w:eastAsia="es-MX"/>
              </w:rPr>
              <w:t xml:space="preserve"> </w:t>
            </w:r>
            <w:proofErr w:type="gramStart"/>
            <w:r w:rsidRPr="009B6C15">
              <w:rPr>
                <w:rFonts w:ascii="Montserrat" w:eastAsia="Times New Roman" w:hAnsi="Montserrat" w:cs="Calibri"/>
                <w:color w:val="000000"/>
                <w:sz w:val="12"/>
                <w:szCs w:val="12"/>
                <w:lang w:val="es-MX" w:eastAsia="es-MX"/>
              </w:rPr>
              <w:t>de</w:t>
            </w:r>
            <w:proofErr w:type="gramEnd"/>
            <w:r w:rsidRPr="009B6C15">
              <w:rPr>
                <w:rFonts w:ascii="Montserrat" w:eastAsia="Times New Roman" w:hAnsi="Montserrat" w:cs="Calibri"/>
                <w:color w:val="000000"/>
                <w:sz w:val="12"/>
                <w:szCs w:val="12"/>
                <w:lang w:val="es-MX" w:eastAsia="es-MX"/>
              </w:rPr>
              <w:t xml:space="preserve"> </w:t>
            </w:r>
            <w:r w:rsidR="00FA6E6C">
              <w:rPr>
                <w:rFonts w:ascii="Montserrat" w:eastAsia="Times New Roman" w:hAnsi="Montserrat" w:cs="Calibri"/>
                <w:color w:val="000000"/>
                <w:sz w:val="12"/>
                <w:szCs w:val="12"/>
                <w:lang w:val="es-MX" w:eastAsia="es-MX"/>
              </w:rPr>
              <w:t>A</w:t>
            </w:r>
            <w:r w:rsidRPr="009B6C15">
              <w:rPr>
                <w:rFonts w:ascii="Montserrat" w:eastAsia="Times New Roman" w:hAnsi="Montserrat" w:cs="Calibri"/>
                <w:color w:val="000000"/>
                <w:sz w:val="12"/>
                <w:szCs w:val="12"/>
                <w:lang w:val="es-MX" w:eastAsia="es-MX"/>
              </w:rPr>
              <w:t>dministración y Finanzas.</w:t>
            </w:r>
          </w:p>
        </w:tc>
        <w:tc>
          <w:tcPr>
            <w:tcW w:w="1984" w:type="dxa"/>
            <w:tcBorders>
              <w:top w:val="nil"/>
              <w:left w:val="nil"/>
              <w:bottom w:val="single" w:sz="4" w:space="0" w:color="auto"/>
              <w:right w:val="single" w:sz="4" w:space="0" w:color="auto"/>
            </w:tcBorders>
            <w:shd w:val="clear" w:color="auto" w:fill="auto"/>
            <w:vAlign w:val="center"/>
            <w:hideMark/>
          </w:tcPr>
          <w:p w14:paraId="717AA451"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Mariana Monserrat Gómez Romero</w:t>
            </w:r>
          </w:p>
        </w:tc>
        <w:tc>
          <w:tcPr>
            <w:tcW w:w="1418" w:type="dxa"/>
            <w:tcBorders>
              <w:top w:val="nil"/>
              <w:left w:val="nil"/>
              <w:bottom w:val="single" w:sz="4" w:space="0" w:color="auto"/>
              <w:right w:val="single" w:sz="4" w:space="0" w:color="auto"/>
            </w:tcBorders>
            <w:shd w:val="clear" w:color="000000" w:fill="FFFFFF"/>
            <w:vAlign w:val="center"/>
            <w:hideMark/>
          </w:tcPr>
          <w:p w14:paraId="08FEAB3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Dirección</w:t>
            </w:r>
          </w:p>
        </w:tc>
        <w:tc>
          <w:tcPr>
            <w:tcW w:w="1984" w:type="dxa"/>
            <w:tcBorders>
              <w:top w:val="nil"/>
              <w:left w:val="nil"/>
              <w:bottom w:val="single" w:sz="4" w:space="0" w:color="auto"/>
              <w:right w:val="single" w:sz="4" w:space="0" w:color="auto"/>
            </w:tcBorders>
            <w:shd w:val="clear" w:color="000000" w:fill="FFFFFF"/>
            <w:vAlign w:val="center"/>
            <w:hideMark/>
          </w:tcPr>
          <w:p w14:paraId="2CFA4E3E"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6" w:history="1">
              <w:r w:rsidR="009B6C15" w:rsidRPr="009B6C15">
                <w:rPr>
                  <w:rFonts w:ascii="Montserrat" w:eastAsia="Times New Roman" w:hAnsi="Montserrat" w:cs="Calibri"/>
                  <w:color w:val="0000FF"/>
                  <w:sz w:val="12"/>
                  <w:szCs w:val="12"/>
                  <w:u w:val="single"/>
                  <w:lang w:val="es-MX" w:eastAsia="es-MX"/>
                </w:rPr>
                <w:t>monserratgomez93@gmail.com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1998796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1191</w:t>
            </w:r>
          </w:p>
        </w:tc>
        <w:tc>
          <w:tcPr>
            <w:tcW w:w="1418" w:type="dxa"/>
            <w:tcBorders>
              <w:top w:val="nil"/>
              <w:left w:val="nil"/>
              <w:bottom w:val="single" w:sz="4" w:space="0" w:color="auto"/>
              <w:right w:val="single" w:sz="4" w:space="0" w:color="auto"/>
            </w:tcBorders>
            <w:shd w:val="clear" w:color="000000" w:fill="FFFFFF"/>
            <w:vAlign w:val="center"/>
            <w:hideMark/>
          </w:tcPr>
          <w:p w14:paraId="0975B52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CA/HRAEI/009/2022</w:t>
            </w:r>
          </w:p>
        </w:tc>
        <w:tc>
          <w:tcPr>
            <w:tcW w:w="1559" w:type="dxa"/>
            <w:tcBorders>
              <w:top w:val="nil"/>
              <w:left w:val="nil"/>
              <w:bottom w:val="single" w:sz="4" w:space="0" w:color="auto"/>
              <w:right w:val="single" w:sz="4" w:space="0" w:color="auto"/>
            </w:tcBorders>
            <w:shd w:val="clear" w:color="000000" w:fill="FFFFFF"/>
            <w:noWrap/>
            <w:vAlign w:val="center"/>
            <w:hideMark/>
          </w:tcPr>
          <w:p w14:paraId="03B2E85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DAF/HRAEI/0065/2022</w:t>
            </w:r>
          </w:p>
        </w:tc>
      </w:tr>
      <w:tr w:rsidR="009B6C15" w:rsidRPr="009B6C15" w14:paraId="0DBAA5ED" w14:textId="77777777" w:rsidTr="00084269">
        <w:trPr>
          <w:trHeight w:val="39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B00AFD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21</w:t>
            </w:r>
          </w:p>
        </w:tc>
        <w:tc>
          <w:tcPr>
            <w:tcW w:w="1276" w:type="dxa"/>
            <w:tcBorders>
              <w:top w:val="nil"/>
              <w:left w:val="nil"/>
              <w:bottom w:val="single" w:sz="4" w:space="0" w:color="auto"/>
              <w:right w:val="single" w:sz="4" w:space="0" w:color="auto"/>
            </w:tcBorders>
            <w:shd w:val="clear" w:color="000000" w:fill="FFFFFF"/>
            <w:vAlign w:val="center"/>
            <w:hideMark/>
          </w:tcPr>
          <w:p w14:paraId="24662352" w14:textId="56645A86"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Sub. </w:t>
            </w:r>
            <w:r w:rsidR="00FA6E6C">
              <w:rPr>
                <w:rFonts w:ascii="Montserrat" w:eastAsia="Times New Roman" w:hAnsi="Montserrat" w:cs="Calibri"/>
                <w:color w:val="000000"/>
                <w:sz w:val="12"/>
                <w:szCs w:val="12"/>
                <w:lang w:val="es-MX" w:eastAsia="es-MX"/>
              </w:rPr>
              <w:t xml:space="preserve"> </w:t>
            </w:r>
            <w:proofErr w:type="gramStart"/>
            <w:r w:rsidRPr="009B6C15">
              <w:rPr>
                <w:rFonts w:ascii="Montserrat" w:eastAsia="Times New Roman" w:hAnsi="Montserrat" w:cs="Calibri"/>
                <w:color w:val="000000"/>
                <w:sz w:val="12"/>
                <w:szCs w:val="12"/>
                <w:lang w:val="es-MX" w:eastAsia="es-MX"/>
              </w:rPr>
              <w:t>de</w:t>
            </w:r>
            <w:proofErr w:type="gramEnd"/>
            <w:r w:rsidRPr="009B6C15">
              <w:rPr>
                <w:rFonts w:ascii="Montserrat" w:eastAsia="Times New Roman" w:hAnsi="Montserrat" w:cs="Calibri"/>
                <w:color w:val="000000"/>
                <w:sz w:val="12"/>
                <w:szCs w:val="12"/>
                <w:lang w:val="es-MX" w:eastAsia="es-MX"/>
              </w:rPr>
              <w:t xml:space="preserve"> Recursos Humanos.</w:t>
            </w:r>
          </w:p>
        </w:tc>
        <w:tc>
          <w:tcPr>
            <w:tcW w:w="1984" w:type="dxa"/>
            <w:tcBorders>
              <w:top w:val="nil"/>
              <w:left w:val="nil"/>
              <w:bottom w:val="single" w:sz="4" w:space="0" w:color="auto"/>
              <w:right w:val="single" w:sz="4" w:space="0" w:color="auto"/>
            </w:tcBorders>
            <w:shd w:val="clear" w:color="auto" w:fill="auto"/>
            <w:vAlign w:val="center"/>
            <w:hideMark/>
          </w:tcPr>
          <w:p w14:paraId="7D65D4C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 Karina Guadalupe Heredia González</w:t>
            </w:r>
          </w:p>
        </w:tc>
        <w:tc>
          <w:tcPr>
            <w:tcW w:w="1418" w:type="dxa"/>
            <w:tcBorders>
              <w:top w:val="nil"/>
              <w:left w:val="nil"/>
              <w:bottom w:val="single" w:sz="4" w:space="0" w:color="auto"/>
              <w:right w:val="single" w:sz="4" w:space="0" w:color="auto"/>
            </w:tcBorders>
            <w:shd w:val="clear" w:color="000000" w:fill="FFFFFF"/>
            <w:vAlign w:val="center"/>
            <w:hideMark/>
          </w:tcPr>
          <w:p w14:paraId="46A0EE3F"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26E0CED0"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7" w:history="1">
              <w:r w:rsidR="009B6C15" w:rsidRPr="009B6C15">
                <w:rPr>
                  <w:rFonts w:ascii="Montserrat" w:eastAsia="Times New Roman" w:hAnsi="Montserrat" w:cs="Calibri"/>
                  <w:color w:val="0000FF"/>
                  <w:sz w:val="12"/>
                  <w:szCs w:val="12"/>
                  <w:u w:val="single"/>
                  <w:lang w:val="es-MX" w:eastAsia="es-MX"/>
                </w:rPr>
                <w:t>milmatcamila@gmail.com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196AD8E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1063</w:t>
            </w:r>
          </w:p>
        </w:tc>
        <w:tc>
          <w:tcPr>
            <w:tcW w:w="1418" w:type="dxa"/>
            <w:tcBorders>
              <w:top w:val="nil"/>
              <w:left w:val="nil"/>
              <w:bottom w:val="single" w:sz="4" w:space="0" w:color="auto"/>
              <w:right w:val="single" w:sz="4" w:space="0" w:color="auto"/>
            </w:tcBorders>
            <w:shd w:val="clear" w:color="000000" w:fill="FFFFFF"/>
            <w:vAlign w:val="center"/>
            <w:hideMark/>
          </w:tcPr>
          <w:p w14:paraId="3310F45C"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000000" w:fill="FFFFFF"/>
            <w:vAlign w:val="center"/>
            <w:hideMark/>
          </w:tcPr>
          <w:p w14:paraId="2C7B355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4248A641" w14:textId="77777777" w:rsidTr="00084269">
        <w:trPr>
          <w:trHeight w:val="65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7C1B9C"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22</w:t>
            </w:r>
          </w:p>
        </w:tc>
        <w:tc>
          <w:tcPr>
            <w:tcW w:w="1276" w:type="dxa"/>
            <w:tcBorders>
              <w:top w:val="nil"/>
              <w:left w:val="nil"/>
              <w:bottom w:val="single" w:sz="4" w:space="0" w:color="auto"/>
              <w:right w:val="single" w:sz="4" w:space="0" w:color="auto"/>
            </w:tcBorders>
            <w:shd w:val="clear" w:color="auto" w:fill="auto"/>
            <w:vAlign w:val="center"/>
            <w:hideMark/>
          </w:tcPr>
          <w:p w14:paraId="503C1772" w14:textId="1B309088" w:rsidR="009B6C15" w:rsidRPr="009B6C15" w:rsidRDefault="009B6C15" w:rsidP="00383A52">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sidR="00383A52">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xml:space="preserve"> de Reclutamiento y Selección de Personal</w:t>
            </w:r>
          </w:p>
        </w:tc>
        <w:tc>
          <w:tcPr>
            <w:tcW w:w="1984" w:type="dxa"/>
            <w:tcBorders>
              <w:top w:val="nil"/>
              <w:left w:val="nil"/>
              <w:bottom w:val="single" w:sz="4" w:space="0" w:color="auto"/>
              <w:right w:val="single" w:sz="4" w:space="0" w:color="auto"/>
            </w:tcBorders>
            <w:shd w:val="clear" w:color="auto" w:fill="auto"/>
            <w:vAlign w:val="center"/>
            <w:hideMark/>
          </w:tcPr>
          <w:p w14:paraId="2C5C6035"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Maryone</w:t>
            </w:r>
            <w:proofErr w:type="spellEnd"/>
            <w:r w:rsidRPr="009B6C15">
              <w:rPr>
                <w:rFonts w:ascii="Montserrat" w:eastAsia="Times New Roman" w:hAnsi="Montserrat" w:cs="Calibri"/>
                <w:color w:val="000000"/>
                <w:sz w:val="12"/>
                <w:szCs w:val="12"/>
                <w:lang w:val="es-MX" w:eastAsia="es-MX"/>
              </w:rPr>
              <w:t xml:space="preserve"> </w:t>
            </w:r>
            <w:proofErr w:type="spellStart"/>
            <w:r w:rsidRPr="009B6C15">
              <w:rPr>
                <w:rFonts w:ascii="Montserrat" w:eastAsia="Times New Roman" w:hAnsi="Montserrat" w:cs="Calibri"/>
                <w:color w:val="000000"/>
                <w:sz w:val="12"/>
                <w:szCs w:val="12"/>
                <w:lang w:val="es-MX" w:eastAsia="es-MX"/>
              </w:rPr>
              <w:t>Ditzi</w:t>
            </w:r>
            <w:proofErr w:type="spellEnd"/>
            <w:r w:rsidRPr="009B6C15">
              <w:rPr>
                <w:rFonts w:ascii="Montserrat" w:eastAsia="Times New Roman" w:hAnsi="Montserrat" w:cs="Calibri"/>
                <w:color w:val="000000"/>
                <w:sz w:val="12"/>
                <w:szCs w:val="12"/>
                <w:lang w:val="es-MX" w:eastAsia="es-MX"/>
              </w:rPr>
              <w:t xml:space="preserve"> Cardona Herrera</w:t>
            </w:r>
          </w:p>
        </w:tc>
        <w:tc>
          <w:tcPr>
            <w:tcW w:w="1418" w:type="dxa"/>
            <w:tcBorders>
              <w:top w:val="nil"/>
              <w:left w:val="nil"/>
              <w:bottom w:val="single" w:sz="4" w:space="0" w:color="auto"/>
              <w:right w:val="single" w:sz="4" w:space="0" w:color="auto"/>
            </w:tcBorders>
            <w:shd w:val="clear" w:color="auto" w:fill="auto"/>
            <w:vAlign w:val="center"/>
            <w:hideMark/>
          </w:tcPr>
          <w:p w14:paraId="6EE3AB6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auto" w:fill="auto"/>
            <w:vAlign w:val="center"/>
            <w:hideMark/>
          </w:tcPr>
          <w:p w14:paraId="2F3308E0"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8" w:history="1">
              <w:r w:rsidR="009B6C15" w:rsidRPr="009B6C15">
                <w:rPr>
                  <w:rFonts w:ascii="Montserrat" w:eastAsia="Times New Roman" w:hAnsi="Montserrat" w:cs="Calibri"/>
                  <w:color w:val="0000FF"/>
                  <w:sz w:val="12"/>
                  <w:szCs w:val="12"/>
                  <w:u w:val="single"/>
                  <w:lang w:val="es-MX" w:eastAsia="es-MX"/>
                </w:rPr>
                <w:t>mcardona@hraei.gob.mx</w:t>
              </w:r>
              <w:r w:rsidR="009B6C15" w:rsidRPr="009B6C15">
                <w:rPr>
                  <w:rFonts w:ascii="Montserrat" w:eastAsia="Times New Roman" w:hAnsi="Montserrat" w:cs="Calibri"/>
                  <w:color w:val="0000FF"/>
                  <w:sz w:val="12"/>
                  <w:szCs w:val="12"/>
                  <w:u w:val="single"/>
                  <w:lang w:val="es-MX" w:eastAsia="es-MX"/>
                </w:rPr>
                <w:br/>
                <w:t>maryonec@gmail.com</w:t>
              </w:r>
            </w:hyperlink>
          </w:p>
        </w:tc>
        <w:tc>
          <w:tcPr>
            <w:tcW w:w="567" w:type="dxa"/>
            <w:tcBorders>
              <w:top w:val="nil"/>
              <w:left w:val="nil"/>
              <w:bottom w:val="single" w:sz="4" w:space="0" w:color="auto"/>
              <w:right w:val="single" w:sz="4" w:space="0" w:color="auto"/>
            </w:tcBorders>
            <w:shd w:val="clear" w:color="auto" w:fill="auto"/>
            <w:vAlign w:val="center"/>
            <w:hideMark/>
          </w:tcPr>
          <w:p w14:paraId="53E8426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1238</w:t>
            </w:r>
          </w:p>
        </w:tc>
        <w:tc>
          <w:tcPr>
            <w:tcW w:w="1418" w:type="dxa"/>
            <w:tcBorders>
              <w:top w:val="nil"/>
              <w:left w:val="nil"/>
              <w:bottom w:val="single" w:sz="4" w:space="0" w:color="auto"/>
              <w:right w:val="single" w:sz="4" w:space="0" w:color="auto"/>
            </w:tcBorders>
            <w:shd w:val="clear" w:color="auto" w:fill="auto"/>
            <w:vAlign w:val="center"/>
            <w:hideMark/>
          </w:tcPr>
          <w:p w14:paraId="104953A0"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auto" w:fill="auto"/>
            <w:vAlign w:val="center"/>
            <w:hideMark/>
          </w:tcPr>
          <w:p w14:paraId="6819D68C"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641EC513" w14:textId="77777777" w:rsidTr="00084269">
        <w:trPr>
          <w:trHeight w:val="82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81EECF1"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23</w:t>
            </w:r>
          </w:p>
        </w:tc>
        <w:tc>
          <w:tcPr>
            <w:tcW w:w="1276" w:type="dxa"/>
            <w:tcBorders>
              <w:top w:val="nil"/>
              <w:left w:val="nil"/>
              <w:bottom w:val="single" w:sz="4" w:space="0" w:color="auto"/>
              <w:right w:val="single" w:sz="4" w:space="0" w:color="auto"/>
            </w:tcBorders>
            <w:shd w:val="clear" w:color="000000" w:fill="FFFFFF"/>
            <w:vAlign w:val="center"/>
            <w:hideMark/>
          </w:tcPr>
          <w:p w14:paraId="5574D7E1" w14:textId="3CA5D872" w:rsidR="009B6C15" w:rsidRPr="009B6C15" w:rsidRDefault="009B6C15" w:rsidP="00383A52">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sidR="00383A52">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xml:space="preserve"> de Empleo y Control de Asistencia</w:t>
            </w:r>
          </w:p>
        </w:tc>
        <w:tc>
          <w:tcPr>
            <w:tcW w:w="1984" w:type="dxa"/>
            <w:tcBorders>
              <w:top w:val="nil"/>
              <w:left w:val="nil"/>
              <w:bottom w:val="single" w:sz="4" w:space="0" w:color="auto"/>
              <w:right w:val="single" w:sz="4" w:space="0" w:color="auto"/>
            </w:tcBorders>
            <w:shd w:val="clear" w:color="auto" w:fill="auto"/>
            <w:vAlign w:val="center"/>
            <w:hideMark/>
          </w:tcPr>
          <w:p w14:paraId="7E8AB62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Javier Hernández Baldomero</w:t>
            </w:r>
            <w:r w:rsidRPr="009B6C15">
              <w:rPr>
                <w:rFonts w:ascii="Montserrat" w:eastAsia="Times New Roman" w:hAnsi="Montserrat" w:cs="Calibri"/>
                <w:color w:val="000000"/>
                <w:sz w:val="12"/>
                <w:szCs w:val="12"/>
                <w:lang w:val="es-MX" w:eastAsia="es-MX"/>
              </w:rPr>
              <w:br/>
              <w:t xml:space="preserve">C. </w:t>
            </w:r>
            <w:proofErr w:type="spellStart"/>
            <w:r w:rsidRPr="009B6C15">
              <w:rPr>
                <w:rFonts w:ascii="Montserrat" w:eastAsia="Times New Roman" w:hAnsi="Montserrat" w:cs="Calibri"/>
                <w:color w:val="000000"/>
                <w:sz w:val="12"/>
                <w:szCs w:val="12"/>
                <w:lang w:val="es-MX" w:eastAsia="es-MX"/>
              </w:rPr>
              <w:t>Marleny</w:t>
            </w:r>
            <w:proofErr w:type="spellEnd"/>
            <w:r w:rsidRPr="009B6C15">
              <w:rPr>
                <w:rFonts w:ascii="Montserrat" w:eastAsia="Times New Roman" w:hAnsi="Montserrat" w:cs="Calibri"/>
                <w:color w:val="000000"/>
                <w:sz w:val="12"/>
                <w:szCs w:val="12"/>
                <w:lang w:val="es-MX" w:eastAsia="es-MX"/>
              </w:rPr>
              <w:t xml:space="preserve"> Sánchez Balderas</w:t>
            </w:r>
            <w:r w:rsidRPr="009B6C15">
              <w:rPr>
                <w:rFonts w:ascii="Montserrat" w:eastAsia="Times New Roman" w:hAnsi="Montserrat" w:cs="Calibri"/>
                <w:color w:val="000000"/>
                <w:sz w:val="12"/>
                <w:szCs w:val="12"/>
                <w:lang w:val="es-MX" w:eastAsia="es-MX"/>
              </w:rPr>
              <w:br/>
              <w:t>Lic. Claudia Eréndira Hernández Flores</w:t>
            </w:r>
          </w:p>
        </w:tc>
        <w:tc>
          <w:tcPr>
            <w:tcW w:w="1418" w:type="dxa"/>
            <w:tcBorders>
              <w:top w:val="nil"/>
              <w:left w:val="nil"/>
              <w:bottom w:val="single" w:sz="4" w:space="0" w:color="auto"/>
              <w:right w:val="single" w:sz="4" w:space="0" w:color="auto"/>
            </w:tcBorders>
            <w:shd w:val="clear" w:color="000000" w:fill="FFFFFF"/>
            <w:vAlign w:val="center"/>
            <w:hideMark/>
          </w:tcPr>
          <w:p w14:paraId="2A7B6AE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en Empleo</w:t>
            </w:r>
            <w:r w:rsidRPr="009B6C15">
              <w:rPr>
                <w:rFonts w:ascii="Montserrat" w:eastAsia="Times New Roman" w:hAnsi="Montserrat" w:cs="Calibri"/>
                <w:color w:val="000000"/>
                <w:sz w:val="12"/>
                <w:szCs w:val="12"/>
                <w:lang w:val="es-MX" w:eastAsia="es-MX"/>
              </w:rPr>
              <w:br/>
              <w:t>Auxiliar en Asistencia</w:t>
            </w:r>
            <w:r w:rsidRPr="009B6C15">
              <w:rPr>
                <w:rFonts w:ascii="Montserrat" w:eastAsia="Times New Roman" w:hAnsi="Montserrat" w:cs="Calibri"/>
                <w:color w:val="000000"/>
                <w:sz w:val="12"/>
                <w:szCs w:val="12"/>
                <w:lang w:val="es-MX" w:eastAsia="es-MX"/>
              </w:rPr>
              <w:br/>
              <w:t>Auxiliar en Coordinación</w:t>
            </w:r>
          </w:p>
        </w:tc>
        <w:tc>
          <w:tcPr>
            <w:tcW w:w="1984" w:type="dxa"/>
            <w:tcBorders>
              <w:top w:val="nil"/>
              <w:left w:val="nil"/>
              <w:bottom w:val="single" w:sz="4" w:space="0" w:color="auto"/>
              <w:right w:val="single" w:sz="4" w:space="0" w:color="auto"/>
            </w:tcBorders>
            <w:shd w:val="clear" w:color="000000" w:fill="FFFFFF"/>
            <w:vAlign w:val="center"/>
            <w:hideMark/>
          </w:tcPr>
          <w:p w14:paraId="5BC0433B"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29" w:history="1">
              <w:r w:rsidR="009B6C15" w:rsidRPr="009B6C15">
                <w:rPr>
                  <w:rFonts w:ascii="Montserrat" w:eastAsia="Times New Roman" w:hAnsi="Montserrat" w:cs="Calibri"/>
                  <w:color w:val="0000FF"/>
                  <w:sz w:val="12"/>
                  <w:szCs w:val="12"/>
                  <w:u w:val="single"/>
                  <w:lang w:val="es-MX" w:eastAsia="es-MX"/>
                </w:rPr>
                <w:t>jbaldome@yahoo.com.mx</w:t>
              </w:r>
              <w:r w:rsidR="009B6C15" w:rsidRPr="009B6C15">
                <w:rPr>
                  <w:rFonts w:ascii="Montserrat" w:eastAsia="Times New Roman" w:hAnsi="Montserrat" w:cs="Calibri"/>
                  <w:color w:val="0000FF"/>
                  <w:sz w:val="12"/>
                  <w:szCs w:val="12"/>
                  <w:u w:val="single"/>
                  <w:lang w:val="es-MX" w:eastAsia="es-MX"/>
                </w:rPr>
                <w:br/>
                <w:t>macotonita@gmail.com</w:t>
              </w:r>
              <w:r w:rsidR="009B6C15" w:rsidRPr="009B6C15">
                <w:rPr>
                  <w:rFonts w:ascii="Montserrat" w:eastAsia="Times New Roman" w:hAnsi="Montserrat" w:cs="Calibri"/>
                  <w:color w:val="0000FF"/>
                  <w:sz w:val="12"/>
                  <w:szCs w:val="12"/>
                  <w:u w:val="single"/>
                  <w:lang w:val="es-MX" w:eastAsia="es-MX"/>
                </w:rPr>
                <w:br/>
                <w:t>claehf@hotmail.com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79E0142F"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1283</w:t>
            </w:r>
            <w:r w:rsidRPr="009B6C15">
              <w:rPr>
                <w:rFonts w:ascii="Montserrat" w:eastAsia="Times New Roman" w:hAnsi="Montserrat" w:cs="Calibri"/>
                <w:color w:val="000000"/>
                <w:sz w:val="12"/>
                <w:szCs w:val="12"/>
                <w:lang w:val="es-MX" w:eastAsia="es-MX"/>
              </w:rPr>
              <w:br/>
              <w:t>1230</w:t>
            </w:r>
            <w:r w:rsidRPr="009B6C15">
              <w:rPr>
                <w:rFonts w:ascii="Montserrat" w:eastAsia="Times New Roman" w:hAnsi="Montserrat" w:cs="Calibri"/>
                <w:color w:val="000000"/>
                <w:sz w:val="12"/>
                <w:szCs w:val="12"/>
                <w:lang w:val="es-MX" w:eastAsia="es-MX"/>
              </w:rPr>
              <w:br/>
              <w:t>1700</w:t>
            </w:r>
          </w:p>
        </w:tc>
        <w:tc>
          <w:tcPr>
            <w:tcW w:w="1418" w:type="dxa"/>
            <w:tcBorders>
              <w:top w:val="nil"/>
              <w:left w:val="nil"/>
              <w:bottom w:val="single" w:sz="4" w:space="0" w:color="auto"/>
              <w:right w:val="single" w:sz="4" w:space="0" w:color="auto"/>
            </w:tcBorders>
            <w:shd w:val="clear" w:color="000000" w:fill="FFFFFF"/>
            <w:vAlign w:val="center"/>
            <w:hideMark/>
          </w:tcPr>
          <w:p w14:paraId="2473428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000000" w:fill="FFFFFF"/>
            <w:vAlign w:val="center"/>
            <w:hideMark/>
          </w:tcPr>
          <w:p w14:paraId="74CC7E8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0384D68F" w14:textId="77777777" w:rsidTr="00B80844">
        <w:trPr>
          <w:trHeight w:val="48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B7B6769"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24</w:t>
            </w:r>
          </w:p>
        </w:tc>
        <w:tc>
          <w:tcPr>
            <w:tcW w:w="1276" w:type="dxa"/>
            <w:tcBorders>
              <w:top w:val="nil"/>
              <w:left w:val="nil"/>
              <w:bottom w:val="single" w:sz="4" w:space="0" w:color="auto"/>
              <w:right w:val="single" w:sz="4" w:space="0" w:color="auto"/>
            </w:tcBorders>
            <w:shd w:val="clear" w:color="000000" w:fill="FFFFFF"/>
            <w:vAlign w:val="center"/>
            <w:hideMark/>
          </w:tcPr>
          <w:p w14:paraId="183AE424" w14:textId="70E23751" w:rsidR="009B6C15" w:rsidRPr="009B6C15" w:rsidRDefault="009B6C15" w:rsidP="00383A52">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Coord</w:t>
            </w:r>
            <w:r w:rsidR="00383A52">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Capacitación y Desarrollo</w:t>
            </w:r>
          </w:p>
        </w:tc>
        <w:tc>
          <w:tcPr>
            <w:tcW w:w="1984" w:type="dxa"/>
            <w:tcBorders>
              <w:top w:val="nil"/>
              <w:left w:val="nil"/>
              <w:bottom w:val="single" w:sz="4" w:space="0" w:color="auto"/>
              <w:right w:val="single" w:sz="4" w:space="0" w:color="auto"/>
            </w:tcBorders>
            <w:shd w:val="clear" w:color="auto" w:fill="auto"/>
            <w:vAlign w:val="center"/>
            <w:hideMark/>
          </w:tcPr>
          <w:p w14:paraId="264EE703"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Blanca Estela Ramírez </w:t>
            </w:r>
            <w:proofErr w:type="spellStart"/>
            <w:r w:rsidRPr="009B6C15">
              <w:rPr>
                <w:rFonts w:ascii="Montserrat" w:eastAsia="Times New Roman" w:hAnsi="Montserrat" w:cs="Calibri"/>
                <w:color w:val="000000"/>
                <w:sz w:val="12"/>
                <w:szCs w:val="12"/>
                <w:lang w:val="es-MX" w:eastAsia="es-MX"/>
              </w:rPr>
              <w:t>Zariñana</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3C011ED4"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Responsable de la Coordinación</w:t>
            </w:r>
          </w:p>
        </w:tc>
        <w:tc>
          <w:tcPr>
            <w:tcW w:w="1984" w:type="dxa"/>
            <w:tcBorders>
              <w:top w:val="nil"/>
              <w:left w:val="nil"/>
              <w:bottom w:val="single" w:sz="4" w:space="0" w:color="auto"/>
              <w:right w:val="single" w:sz="4" w:space="0" w:color="auto"/>
            </w:tcBorders>
            <w:shd w:val="clear" w:color="000000" w:fill="FFFFFF"/>
            <w:vAlign w:val="center"/>
            <w:hideMark/>
          </w:tcPr>
          <w:p w14:paraId="12088276"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30" w:history="1">
              <w:r w:rsidR="009B6C15" w:rsidRPr="009B6C15">
                <w:rPr>
                  <w:rFonts w:ascii="Montserrat" w:eastAsia="Times New Roman" w:hAnsi="Montserrat" w:cs="Calibri"/>
                  <w:color w:val="0000FF"/>
                  <w:sz w:val="12"/>
                  <w:szCs w:val="12"/>
                  <w:u w:val="single"/>
                  <w:lang w:val="es-MX" w:eastAsia="es-MX"/>
                </w:rPr>
                <w:t>beramirez@hraei.gob.mx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6B819B5E"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1044</w:t>
            </w:r>
          </w:p>
        </w:tc>
        <w:tc>
          <w:tcPr>
            <w:tcW w:w="1418" w:type="dxa"/>
            <w:tcBorders>
              <w:top w:val="nil"/>
              <w:left w:val="nil"/>
              <w:bottom w:val="single" w:sz="4" w:space="0" w:color="auto"/>
              <w:right w:val="single" w:sz="4" w:space="0" w:color="auto"/>
            </w:tcBorders>
            <w:shd w:val="clear" w:color="000000" w:fill="FFFFFF"/>
            <w:vAlign w:val="center"/>
            <w:hideMark/>
          </w:tcPr>
          <w:p w14:paraId="66324F52"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000000" w:fill="FFFFFF"/>
            <w:vAlign w:val="center"/>
            <w:hideMark/>
          </w:tcPr>
          <w:p w14:paraId="3319E57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3145FD17" w14:textId="77777777" w:rsidTr="00084269">
        <w:trPr>
          <w:trHeight w:val="56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A27D4A3"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25</w:t>
            </w:r>
          </w:p>
        </w:tc>
        <w:tc>
          <w:tcPr>
            <w:tcW w:w="1276" w:type="dxa"/>
            <w:tcBorders>
              <w:top w:val="nil"/>
              <w:left w:val="nil"/>
              <w:bottom w:val="single" w:sz="4" w:space="0" w:color="auto"/>
              <w:right w:val="single" w:sz="4" w:space="0" w:color="auto"/>
            </w:tcBorders>
            <w:shd w:val="clear" w:color="000000" w:fill="FFFFFF"/>
            <w:vAlign w:val="center"/>
            <w:hideMark/>
          </w:tcPr>
          <w:p w14:paraId="05153CE5" w14:textId="585DFE84" w:rsidR="009B6C15" w:rsidRPr="009B6C15" w:rsidRDefault="009B6C15" w:rsidP="00383A52">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Coord</w:t>
            </w:r>
            <w:r w:rsidR="00383A52">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Relaciones Laborales</w:t>
            </w:r>
          </w:p>
        </w:tc>
        <w:tc>
          <w:tcPr>
            <w:tcW w:w="1984" w:type="dxa"/>
            <w:tcBorders>
              <w:top w:val="nil"/>
              <w:left w:val="nil"/>
              <w:bottom w:val="single" w:sz="4" w:space="0" w:color="auto"/>
              <w:right w:val="single" w:sz="4" w:space="0" w:color="auto"/>
            </w:tcBorders>
            <w:shd w:val="clear" w:color="auto" w:fill="auto"/>
            <w:vAlign w:val="center"/>
            <w:hideMark/>
          </w:tcPr>
          <w:p w14:paraId="1ACDE234" w14:textId="5F965E82" w:rsidR="009B6C15" w:rsidRPr="009B6C15" w:rsidRDefault="009B6C15" w:rsidP="007A176F">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Mirella</w:t>
            </w:r>
            <w:proofErr w:type="spellEnd"/>
            <w:r w:rsidRPr="009B6C15">
              <w:rPr>
                <w:rFonts w:ascii="Montserrat" w:eastAsia="Times New Roman" w:hAnsi="Montserrat" w:cs="Calibri"/>
                <w:color w:val="000000"/>
                <w:sz w:val="12"/>
                <w:szCs w:val="12"/>
                <w:lang w:val="es-MX" w:eastAsia="es-MX"/>
              </w:rPr>
              <w:t xml:space="preserve"> Hernández Garc</w:t>
            </w:r>
            <w:r w:rsidR="007A176F">
              <w:rPr>
                <w:rFonts w:ascii="Montserrat" w:eastAsia="Times New Roman" w:hAnsi="Montserrat" w:cs="Calibri"/>
                <w:color w:val="000000"/>
                <w:sz w:val="12"/>
                <w:szCs w:val="12"/>
                <w:lang w:val="es-MX" w:eastAsia="es-MX"/>
              </w:rPr>
              <w:t>í</w:t>
            </w:r>
            <w:r w:rsidRPr="009B6C15">
              <w:rPr>
                <w:rFonts w:ascii="Montserrat" w:eastAsia="Times New Roman" w:hAnsi="Montserrat" w:cs="Calibri"/>
                <w:color w:val="000000"/>
                <w:sz w:val="12"/>
                <w:szCs w:val="12"/>
                <w:lang w:val="es-MX" w:eastAsia="es-MX"/>
              </w:rPr>
              <w:t>a</w:t>
            </w:r>
          </w:p>
        </w:tc>
        <w:tc>
          <w:tcPr>
            <w:tcW w:w="1418" w:type="dxa"/>
            <w:tcBorders>
              <w:top w:val="nil"/>
              <w:left w:val="nil"/>
              <w:bottom w:val="single" w:sz="4" w:space="0" w:color="auto"/>
              <w:right w:val="single" w:sz="4" w:space="0" w:color="auto"/>
            </w:tcBorders>
            <w:shd w:val="clear" w:color="000000" w:fill="FFFFFF"/>
            <w:vAlign w:val="center"/>
            <w:hideMark/>
          </w:tcPr>
          <w:p w14:paraId="676BA38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276D6C8D"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31" w:history="1">
              <w:r w:rsidR="009B6C15" w:rsidRPr="009B6C15">
                <w:rPr>
                  <w:rFonts w:ascii="Montserrat" w:eastAsia="Times New Roman" w:hAnsi="Montserrat" w:cs="Calibri"/>
                  <w:color w:val="0000FF"/>
                  <w:sz w:val="12"/>
                  <w:szCs w:val="12"/>
                  <w:u w:val="single"/>
                  <w:lang w:val="es-MX" w:eastAsia="es-MX"/>
                </w:rPr>
                <w:t>mhernandez@hraei.gob.mx</w:t>
              </w:r>
              <w:r w:rsidR="009B6C15" w:rsidRPr="009B6C15">
                <w:rPr>
                  <w:rFonts w:ascii="Montserrat" w:eastAsia="Times New Roman" w:hAnsi="Montserrat" w:cs="Calibri"/>
                  <w:color w:val="0000FF"/>
                  <w:sz w:val="12"/>
                  <w:szCs w:val="12"/>
                  <w:u w:val="single"/>
                  <w:lang w:val="es-MX" w:eastAsia="es-MX"/>
                </w:rPr>
                <w:br/>
                <w:t>hermir.2107@gmail.com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2BEA366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1232</w:t>
            </w:r>
          </w:p>
        </w:tc>
        <w:tc>
          <w:tcPr>
            <w:tcW w:w="1418" w:type="dxa"/>
            <w:tcBorders>
              <w:top w:val="nil"/>
              <w:left w:val="nil"/>
              <w:bottom w:val="single" w:sz="4" w:space="0" w:color="auto"/>
              <w:right w:val="single" w:sz="4" w:space="0" w:color="auto"/>
            </w:tcBorders>
            <w:shd w:val="clear" w:color="000000" w:fill="FFFFFF"/>
            <w:vAlign w:val="center"/>
            <w:hideMark/>
          </w:tcPr>
          <w:p w14:paraId="533553A6"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000000" w:fill="FFFFFF"/>
            <w:vAlign w:val="center"/>
            <w:hideMark/>
          </w:tcPr>
          <w:p w14:paraId="3FD6DF6C"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1ED6C2F3" w14:textId="77777777" w:rsidTr="00084269">
        <w:trPr>
          <w:trHeight w:val="55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50B2070"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26</w:t>
            </w:r>
          </w:p>
        </w:tc>
        <w:tc>
          <w:tcPr>
            <w:tcW w:w="1276" w:type="dxa"/>
            <w:tcBorders>
              <w:top w:val="nil"/>
              <w:left w:val="nil"/>
              <w:bottom w:val="single" w:sz="4" w:space="0" w:color="auto"/>
              <w:right w:val="single" w:sz="4" w:space="0" w:color="auto"/>
            </w:tcBorders>
            <w:shd w:val="clear" w:color="000000" w:fill="FFFFFF"/>
            <w:vAlign w:val="center"/>
            <w:hideMark/>
          </w:tcPr>
          <w:p w14:paraId="76E854A8" w14:textId="28F9E685" w:rsidR="009B6C15" w:rsidRPr="009B6C15" w:rsidRDefault="00383A52" w:rsidP="009B6C15">
            <w:pPr>
              <w:rPr>
                <w:rFonts w:ascii="Montserrat" w:eastAsia="Times New Roman" w:hAnsi="Montserrat" w:cs="Calibri"/>
                <w:color w:val="000000"/>
                <w:sz w:val="12"/>
                <w:szCs w:val="12"/>
                <w:lang w:val="es-MX" w:eastAsia="es-MX"/>
              </w:rPr>
            </w:pPr>
            <w:r>
              <w:rPr>
                <w:rFonts w:ascii="Montserrat" w:eastAsia="Times New Roman" w:hAnsi="Montserrat" w:cs="Calibri"/>
                <w:color w:val="000000"/>
                <w:sz w:val="12"/>
                <w:szCs w:val="12"/>
                <w:lang w:val="es-MX" w:eastAsia="es-MX"/>
              </w:rPr>
              <w:t xml:space="preserve">Coord. </w:t>
            </w:r>
            <w:r w:rsidR="009B6C15" w:rsidRPr="009B6C15">
              <w:rPr>
                <w:rFonts w:ascii="Montserrat" w:eastAsia="Times New Roman" w:hAnsi="Montserrat" w:cs="Calibri"/>
                <w:color w:val="000000"/>
                <w:sz w:val="12"/>
                <w:szCs w:val="12"/>
                <w:lang w:val="es-MX" w:eastAsia="es-MX"/>
              </w:rPr>
              <w:t>Presupuesto de Servicios Personales</w:t>
            </w:r>
          </w:p>
        </w:tc>
        <w:tc>
          <w:tcPr>
            <w:tcW w:w="1984" w:type="dxa"/>
            <w:tcBorders>
              <w:top w:val="nil"/>
              <w:left w:val="nil"/>
              <w:bottom w:val="single" w:sz="4" w:space="0" w:color="auto"/>
              <w:right w:val="single" w:sz="4" w:space="0" w:color="auto"/>
            </w:tcBorders>
            <w:shd w:val="clear" w:color="auto" w:fill="auto"/>
            <w:vAlign w:val="center"/>
            <w:hideMark/>
          </w:tcPr>
          <w:p w14:paraId="4A04A76B"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Nallely</w:t>
            </w:r>
            <w:proofErr w:type="spellEnd"/>
            <w:r w:rsidRPr="009B6C15">
              <w:rPr>
                <w:rFonts w:ascii="Montserrat" w:eastAsia="Times New Roman" w:hAnsi="Montserrat" w:cs="Calibri"/>
                <w:color w:val="000000"/>
                <w:sz w:val="12"/>
                <w:szCs w:val="12"/>
                <w:lang w:val="es-MX" w:eastAsia="es-MX"/>
              </w:rPr>
              <w:t xml:space="preserve"> Santoyo </w:t>
            </w:r>
            <w:proofErr w:type="spellStart"/>
            <w:r w:rsidRPr="009B6C15">
              <w:rPr>
                <w:rFonts w:ascii="Montserrat" w:eastAsia="Times New Roman" w:hAnsi="Montserrat" w:cs="Calibri"/>
                <w:color w:val="000000"/>
                <w:sz w:val="12"/>
                <w:szCs w:val="12"/>
                <w:lang w:val="es-MX" w:eastAsia="es-MX"/>
              </w:rPr>
              <w:t>Elizarraraz</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2F978D69"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Responsable de la Coordinación</w:t>
            </w:r>
          </w:p>
        </w:tc>
        <w:tc>
          <w:tcPr>
            <w:tcW w:w="1984" w:type="dxa"/>
            <w:tcBorders>
              <w:top w:val="nil"/>
              <w:left w:val="nil"/>
              <w:bottom w:val="single" w:sz="4" w:space="0" w:color="auto"/>
              <w:right w:val="single" w:sz="4" w:space="0" w:color="auto"/>
            </w:tcBorders>
            <w:shd w:val="clear" w:color="000000" w:fill="FFFFFF"/>
            <w:vAlign w:val="center"/>
            <w:hideMark/>
          </w:tcPr>
          <w:p w14:paraId="6418D14E"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32" w:history="1">
              <w:r w:rsidR="009B6C15" w:rsidRPr="009B6C15">
                <w:rPr>
                  <w:rFonts w:ascii="Montserrat" w:eastAsia="Times New Roman" w:hAnsi="Montserrat" w:cs="Calibri"/>
                  <w:color w:val="0000FF"/>
                  <w:sz w:val="12"/>
                  <w:szCs w:val="12"/>
                  <w:u w:val="single"/>
                  <w:lang w:val="es-MX" w:eastAsia="es-MX"/>
                </w:rPr>
                <w:t>nsantoyo@hraei.gob.mx</w:t>
              </w:r>
              <w:r w:rsidR="009B6C15" w:rsidRPr="009B6C15">
                <w:rPr>
                  <w:rFonts w:ascii="Montserrat" w:eastAsia="Times New Roman" w:hAnsi="Montserrat" w:cs="Calibri"/>
                  <w:color w:val="0000FF"/>
                  <w:sz w:val="12"/>
                  <w:szCs w:val="12"/>
                  <w:u w:val="single"/>
                  <w:lang w:val="es-MX" w:eastAsia="es-MX"/>
                </w:rPr>
                <w:br/>
                <w:t>nayese@live.com.mx</w:t>
              </w:r>
            </w:hyperlink>
          </w:p>
        </w:tc>
        <w:tc>
          <w:tcPr>
            <w:tcW w:w="567" w:type="dxa"/>
            <w:tcBorders>
              <w:top w:val="nil"/>
              <w:left w:val="nil"/>
              <w:bottom w:val="single" w:sz="4" w:space="0" w:color="auto"/>
              <w:right w:val="single" w:sz="4" w:space="0" w:color="auto"/>
            </w:tcBorders>
            <w:shd w:val="clear" w:color="000000" w:fill="FFFFFF"/>
            <w:vAlign w:val="center"/>
            <w:hideMark/>
          </w:tcPr>
          <w:p w14:paraId="27228736"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1114</w:t>
            </w:r>
          </w:p>
        </w:tc>
        <w:tc>
          <w:tcPr>
            <w:tcW w:w="1418" w:type="dxa"/>
            <w:tcBorders>
              <w:top w:val="nil"/>
              <w:left w:val="nil"/>
              <w:bottom w:val="single" w:sz="4" w:space="0" w:color="auto"/>
              <w:right w:val="single" w:sz="4" w:space="0" w:color="auto"/>
            </w:tcBorders>
            <w:shd w:val="clear" w:color="000000" w:fill="FFFFFF"/>
            <w:vAlign w:val="center"/>
            <w:hideMark/>
          </w:tcPr>
          <w:p w14:paraId="72A9EF5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CA/HRAEI/010/2022</w:t>
            </w:r>
            <w:r w:rsidRPr="009B6C15">
              <w:rPr>
                <w:rFonts w:ascii="Montserrat" w:eastAsia="Times New Roman" w:hAnsi="Montserrat" w:cs="Calibri"/>
                <w:color w:val="000000"/>
                <w:sz w:val="12"/>
                <w:szCs w:val="12"/>
                <w:lang w:val="es-MX" w:eastAsia="es-MX"/>
              </w:rPr>
              <w:br/>
              <w:t>CA/HRAEI/021/2022</w:t>
            </w:r>
          </w:p>
        </w:tc>
        <w:tc>
          <w:tcPr>
            <w:tcW w:w="1559" w:type="dxa"/>
            <w:tcBorders>
              <w:top w:val="nil"/>
              <w:left w:val="nil"/>
              <w:bottom w:val="single" w:sz="4" w:space="0" w:color="auto"/>
              <w:right w:val="single" w:sz="4" w:space="0" w:color="auto"/>
            </w:tcBorders>
            <w:shd w:val="clear" w:color="000000" w:fill="FFFFFF"/>
            <w:vAlign w:val="center"/>
            <w:hideMark/>
          </w:tcPr>
          <w:p w14:paraId="7C4FDCCE"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SRH/HRAEI/452/2022</w:t>
            </w:r>
          </w:p>
        </w:tc>
      </w:tr>
      <w:tr w:rsidR="009B6C15" w:rsidRPr="009B6C15" w14:paraId="781E0B02" w14:textId="77777777" w:rsidTr="00383A52">
        <w:trPr>
          <w:trHeight w:val="5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0019E59"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27</w:t>
            </w:r>
          </w:p>
        </w:tc>
        <w:tc>
          <w:tcPr>
            <w:tcW w:w="1276" w:type="dxa"/>
            <w:tcBorders>
              <w:top w:val="nil"/>
              <w:left w:val="nil"/>
              <w:bottom w:val="single" w:sz="4" w:space="0" w:color="auto"/>
              <w:right w:val="single" w:sz="4" w:space="0" w:color="auto"/>
            </w:tcBorders>
            <w:shd w:val="clear" w:color="000000" w:fill="FFFFFF"/>
            <w:vAlign w:val="center"/>
            <w:hideMark/>
          </w:tcPr>
          <w:p w14:paraId="49248D6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Sub. de Recursos Financieros</w:t>
            </w:r>
          </w:p>
        </w:tc>
        <w:tc>
          <w:tcPr>
            <w:tcW w:w="1984" w:type="dxa"/>
            <w:tcBorders>
              <w:top w:val="nil"/>
              <w:left w:val="nil"/>
              <w:bottom w:val="single" w:sz="4" w:space="0" w:color="auto"/>
              <w:right w:val="single" w:sz="4" w:space="0" w:color="auto"/>
            </w:tcBorders>
            <w:shd w:val="clear" w:color="auto" w:fill="auto"/>
            <w:vAlign w:val="center"/>
            <w:hideMark/>
          </w:tcPr>
          <w:p w14:paraId="1A5196CA"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 Ma. Fabiola Estrada González</w:t>
            </w:r>
          </w:p>
        </w:tc>
        <w:tc>
          <w:tcPr>
            <w:tcW w:w="1418" w:type="dxa"/>
            <w:tcBorders>
              <w:top w:val="nil"/>
              <w:left w:val="nil"/>
              <w:bottom w:val="single" w:sz="4" w:space="0" w:color="auto"/>
              <w:right w:val="single" w:sz="4" w:space="0" w:color="auto"/>
            </w:tcBorders>
            <w:shd w:val="clear" w:color="000000" w:fill="FFFFFF"/>
            <w:vAlign w:val="center"/>
            <w:hideMark/>
          </w:tcPr>
          <w:p w14:paraId="47128C37"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2D99E2BD" w14:textId="77777777" w:rsidR="009B6C15" w:rsidRPr="009B6C15" w:rsidRDefault="00E30009" w:rsidP="009B6C15">
            <w:pPr>
              <w:rPr>
                <w:rFonts w:ascii="Montserrat" w:eastAsia="Times New Roman" w:hAnsi="Montserrat" w:cs="Calibri"/>
                <w:color w:val="0000FF"/>
                <w:sz w:val="12"/>
                <w:szCs w:val="12"/>
                <w:u w:val="single"/>
                <w:lang w:val="es-MX" w:eastAsia="es-MX"/>
              </w:rPr>
            </w:pPr>
            <w:hyperlink r:id="rId33" w:history="1">
              <w:r w:rsidR="009B6C15" w:rsidRPr="009B6C15">
                <w:rPr>
                  <w:rFonts w:ascii="Montserrat" w:eastAsia="Times New Roman" w:hAnsi="Montserrat" w:cs="Calibri"/>
                  <w:color w:val="0000FF"/>
                  <w:sz w:val="12"/>
                  <w:szCs w:val="12"/>
                  <w:u w:val="single"/>
                  <w:lang w:val="es-MX" w:eastAsia="es-MX"/>
                </w:rPr>
                <w:t>mfestrada@hraei.gob.mx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039C2E74" w14:textId="77777777" w:rsidR="009B6C15" w:rsidRPr="009B6C15" w:rsidRDefault="009B6C15"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1203</w:t>
            </w:r>
          </w:p>
        </w:tc>
        <w:tc>
          <w:tcPr>
            <w:tcW w:w="1418" w:type="dxa"/>
            <w:tcBorders>
              <w:top w:val="nil"/>
              <w:left w:val="nil"/>
              <w:bottom w:val="single" w:sz="4" w:space="0" w:color="auto"/>
              <w:right w:val="single" w:sz="4" w:space="0" w:color="auto"/>
            </w:tcBorders>
            <w:shd w:val="clear" w:color="000000" w:fill="FFFFFF"/>
            <w:vAlign w:val="center"/>
            <w:hideMark/>
          </w:tcPr>
          <w:p w14:paraId="19AEB7B0"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CA/HRAEI/011/2022</w:t>
            </w:r>
          </w:p>
        </w:tc>
        <w:tc>
          <w:tcPr>
            <w:tcW w:w="1559" w:type="dxa"/>
            <w:tcBorders>
              <w:top w:val="nil"/>
              <w:left w:val="nil"/>
              <w:bottom w:val="single" w:sz="4" w:space="0" w:color="auto"/>
              <w:right w:val="single" w:sz="4" w:space="0" w:color="auto"/>
            </w:tcBorders>
            <w:shd w:val="clear" w:color="000000" w:fill="FFFFFF"/>
            <w:vAlign w:val="center"/>
            <w:hideMark/>
          </w:tcPr>
          <w:p w14:paraId="5EC9A078" w14:textId="77777777" w:rsidR="009B6C15" w:rsidRPr="009B6C15" w:rsidRDefault="009B6C15"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HRAEI/SRF/027/2022</w:t>
            </w:r>
          </w:p>
        </w:tc>
      </w:tr>
      <w:tr w:rsidR="00B80844" w:rsidRPr="009B6C15" w14:paraId="2ADE791C" w14:textId="77777777" w:rsidTr="00B80844">
        <w:trPr>
          <w:trHeight w:val="416"/>
        </w:trPr>
        <w:tc>
          <w:tcPr>
            <w:tcW w:w="426" w:type="dxa"/>
            <w:tcBorders>
              <w:top w:val="nil"/>
              <w:left w:val="single" w:sz="4" w:space="0" w:color="auto"/>
              <w:bottom w:val="single" w:sz="4" w:space="0" w:color="auto"/>
              <w:right w:val="single" w:sz="4" w:space="0" w:color="auto"/>
            </w:tcBorders>
            <w:shd w:val="clear" w:color="000000" w:fill="FFFFFF"/>
            <w:noWrap/>
            <w:vAlign w:val="center"/>
          </w:tcPr>
          <w:p w14:paraId="77DFECFA" w14:textId="3FA09365" w:rsidR="00B80844" w:rsidRPr="009B6C15" w:rsidRDefault="00B80844"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28</w:t>
            </w:r>
          </w:p>
        </w:tc>
        <w:tc>
          <w:tcPr>
            <w:tcW w:w="1276" w:type="dxa"/>
            <w:tcBorders>
              <w:top w:val="nil"/>
              <w:left w:val="nil"/>
              <w:bottom w:val="single" w:sz="4" w:space="0" w:color="auto"/>
              <w:right w:val="single" w:sz="4" w:space="0" w:color="auto"/>
            </w:tcBorders>
            <w:shd w:val="clear" w:color="000000" w:fill="FFFFFF"/>
            <w:vAlign w:val="center"/>
          </w:tcPr>
          <w:p w14:paraId="649326F5" w14:textId="0E435539" w:rsidR="00B80844" w:rsidRPr="009B6C15" w:rsidRDefault="00B80844"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U</w:t>
            </w:r>
            <w:r>
              <w:rPr>
                <w:rFonts w:ascii="Montserrat" w:eastAsia="Times New Roman" w:hAnsi="Montserrat" w:cs="Calibri"/>
                <w:color w:val="000000"/>
                <w:sz w:val="12"/>
                <w:szCs w:val="12"/>
                <w:lang w:val="es-MX" w:eastAsia="es-MX"/>
              </w:rPr>
              <w:t>.</w:t>
            </w:r>
            <w:r w:rsidRPr="009B6C15">
              <w:rPr>
                <w:rFonts w:ascii="Montserrat" w:eastAsia="Times New Roman" w:hAnsi="Montserrat" w:cs="Calibri"/>
                <w:color w:val="000000"/>
                <w:sz w:val="12"/>
                <w:szCs w:val="12"/>
                <w:lang w:val="es-MX" w:eastAsia="es-MX"/>
              </w:rPr>
              <w:t xml:space="preserve"> de Nómina</w:t>
            </w:r>
          </w:p>
        </w:tc>
        <w:tc>
          <w:tcPr>
            <w:tcW w:w="1984" w:type="dxa"/>
            <w:tcBorders>
              <w:top w:val="nil"/>
              <w:left w:val="nil"/>
              <w:bottom w:val="single" w:sz="4" w:space="0" w:color="auto"/>
              <w:right w:val="single" w:sz="4" w:space="0" w:color="auto"/>
            </w:tcBorders>
            <w:shd w:val="clear" w:color="auto" w:fill="auto"/>
            <w:vAlign w:val="center"/>
          </w:tcPr>
          <w:p w14:paraId="7C4A73D2" w14:textId="482922C7" w:rsidR="00B80844" w:rsidRPr="009B6C15" w:rsidRDefault="00B80844"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Araceli Zenteno Martínez</w:t>
            </w:r>
          </w:p>
        </w:tc>
        <w:tc>
          <w:tcPr>
            <w:tcW w:w="1418" w:type="dxa"/>
            <w:tcBorders>
              <w:top w:val="nil"/>
              <w:left w:val="nil"/>
              <w:bottom w:val="single" w:sz="4" w:space="0" w:color="auto"/>
              <w:right w:val="single" w:sz="4" w:space="0" w:color="auto"/>
            </w:tcBorders>
            <w:shd w:val="clear" w:color="000000" w:fill="FFFFFF"/>
            <w:vAlign w:val="center"/>
          </w:tcPr>
          <w:p w14:paraId="4F4A31EE" w14:textId="6D281989" w:rsidR="00B80844" w:rsidRPr="009B6C15" w:rsidRDefault="00B80844"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tcPr>
          <w:p w14:paraId="6C6A4E00" w14:textId="36689687" w:rsidR="00B80844" w:rsidRDefault="00E30009" w:rsidP="009B6C15">
            <w:hyperlink r:id="rId34" w:history="1">
              <w:r w:rsidR="00B80844" w:rsidRPr="009B6C15">
                <w:rPr>
                  <w:rFonts w:ascii="Montserrat" w:eastAsia="Times New Roman" w:hAnsi="Montserrat" w:cs="Calibri"/>
                  <w:color w:val="0000FF"/>
                  <w:sz w:val="12"/>
                  <w:szCs w:val="12"/>
                  <w:u w:val="single"/>
                  <w:lang w:val="es-MX" w:eastAsia="es-MX"/>
                </w:rPr>
                <w:t>arduchennevi@yahoo.com.mx</w:t>
              </w:r>
            </w:hyperlink>
          </w:p>
        </w:tc>
        <w:tc>
          <w:tcPr>
            <w:tcW w:w="567" w:type="dxa"/>
            <w:tcBorders>
              <w:top w:val="nil"/>
              <w:left w:val="nil"/>
              <w:bottom w:val="single" w:sz="4" w:space="0" w:color="auto"/>
              <w:right w:val="single" w:sz="4" w:space="0" w:color="auto"/>
            </w:tcBorders>
            <w:shd w:val="clear" w:color="000000" w:fill="FFFFFF"/>
            <w:vAlign w:val="center"/>
          </w:tcPr>
          <w:p w14:paraId="453F4E56" w14:textId="65639953" w:rsidR="00B80844" w:rsidRPr="009B6C15" w:rsidRDefault="00B80844"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1219</w:t>
            </w:r>
          </w:p>
        </w:tc>
        <w:tc>
          <w:tcPr>
            <w:tcW w:w="1418" w:type="dxa"/>
            <w:tcBorders>
              <w:top w:val="nil"/>
              <w:left w:val="nil"/>
              <w:bottom w:val="single" w:sz="4" w:space="0" w:color="auto"/>
              <w:right w:val="single" w:sz="4" w:space="0" w:color="auto"/>
            </w:tcBorders>
            <w:shd w:val="clear" w:color="000000" w:fill="FFFFFF"/>
            <w:vAlign w:val="center"/>
          </w:tcPr>
          <w:p w14:paraId="28AD084B" w14:textId="38FDEEA7" w:rsidR="00B80844" w:rsidRPr="009B6C15" w:rsidRDefault="00B80844"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CA/HRAEI/011/2022</w:t>
            </w:r>
          </w:p>
        </w:tc>
        <w:tc>
          <w:tcPr>
            <w:tcW w:w="1559" w:type="dxa"/>
            <w:tcBorders>
              <w:top w:val="nil"/>
              <w:left w:val="nil"/>
              <w:bottom w:val="single" w:sz="4" w:space="0" w:color="auto"/>
              <w:right w:val="single" w:sz="4" w:space="0" w:color="auto"/>
            </w:tcBorders>
            <w:shd w:val="clear" w:color="000000" w:fill="FFFFFF"/>
            <w:vAlign w:val="center"/>
          </w:tcPr>
          <w:p w14:paraId="1123F0ED" w14:textId="00B94CEC" w:rsidR="00B80844" w:rsidRPr="009B6C15" w:rsidRDefault="00B80844"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HRAEI/SRF/027/2022</w:t>
            </w:r>
          </w:p>
        </w:tc>
      </w:tr>
      <w:tr w:rsidR="00383A52" w:rsidRPr="009B6C15" w14:paraId="7FC752C5" w14:textId="77777777" w:rsidTr="00571221">
        <w:trPr>
          <w:trHeight w:val="553"/>
        </w:trPr>
        <w:tc>
          <w:tcPr>
            <w:tcW w:w="42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541687BF" w14:textId="77777777" w:rsidR="00383A52" w:rsidRPr="009B6C15" w:rsidRDefault="00383A52" w:rsidP="009B6C15">
            <w:pPr>
              <w:jc w:val="center"/>
              <w:rPr>
                <w:rFonts w:ascii="Montserrat" w:eastAsia="Times New Roman" w:hAnsi="Montserrat" w:cs="Calibri"/>
                <w:color w:val="000000"/>
                <w:sz w:val="12"/>
                <w:szCs w:val="12"/>
                <w:lang w:val="es-MX" w:eastAsia="es-MX"/>
              </w:rPr>
            </w:pPr>
          </w:p>
        </w:tc>
        <w:tc>
          <w:tcPr>
            <w:tcW w:w="1276"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F629575" w14:textId="58775FB8"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Área Administrativa</w:t>
            </w:r>
          </w:p>
        </w:tc>
        <w:tc>
          <w:tcPr>
            <w:tcW w:w="1984" w:type="dxa"/>
            <w:tcBorders>
              <w:top w:val="single" w:sz="4" w:space="0" w:color="auto"/>
              <w:left w:val="nil"/>
              <w:bottom w:val="single" w:sz="4" w:space="0" w:color="auto"/>
              <w:right w:val="single" w:sz="4" w:space="0" w:color="auto"/>
            </w:tcBorders>
            <w:shd w:val="clear" w:color="auto" w:fill="ACB9CA" w:themeFill="text2" w:themeFillTint="66"/>
            <w:vAlign w:val="center"/>
          </w:tcPr>
          <w:p w14:paraId="040C9900" w14:textId="76A00569"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Responsable del Archivo de Trámite</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2565343" w14:textId="73FC78BD"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Cargo</w:t>
            </w:r>
          </w:p>
        </w:tc>
        <w:tc>
          <w:tcPr>
            <w:tcW w:w="1984"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4C52F5E" w14:textId="37B0E492" w:rsidR="00383A52" w:rsidRPr="009B6C15" w:rsidRDefault="00383A52" w:rsidP="00383A52">
            <w:pPr>
              <w:jc w:val="center"/>
              <w:rPr>
                <w:rFonts w:ascii="Montserrat" w:eastAsia="Times New Roman" w:hAnsi="Montserrat" w:cs="Calibri"/>
                <w:color w:val="0000FF"/>
                <w:sz w:val="12"/>
                <w:szCs w:val="12"/>
                <w:u w:val="single"/>
                <w:lang w:val="es-MX" w:eastAsia="es-MX"/>
              </w:rPr>
            </w:pPr>
            <w:r w:rsidRPr="00383A52">
              <w:rPr>
                <w:rFonts w:ascii="Montserrat" w:eastAsia="Times New Roman" w:hAnsi="Montserrat" w:cs="Calibri"/>
                <w:b/>
                <w:bCs/>
                <w:color w:val="000000"/>
                <w:sz w:val="14"/>
                <w:szCs w:val="14"/>
                <w:lang w:val="es-MX" w:eastAsia="es-MX"/>
              </w:rPr>
              <w:t>Correo electrónico</w:t>
            </w:r>
          </w:p>
        </w:tc>
        <w:tc>
          <w:tcPr>
            <w:tcW w:w="567" w:type="dxa"/>
            <w:tcBorders>
              <w:top w:val="single" w:sz="4" w:space="0" w:color="auto"/>
              <w:left w:val="nil"/>
              <w:bottom w:val="single" w:sz="4" w:space="0" w:color="auto"/>
              <w:right w:val="single" w:sz="4" w:space="0" w:color="auto"/>
            </w:tcBorders>
            <w:shd w:val="clear" w:color="auto" w:fill="ACB9CA" w:themeFill="text2" w:themeFillTint="66"/>
            <w:vAlign w:val="center"/>
          </w:tcPr>
          <w:p w14:paraId="4BB71711" w14:textId="183D7CE6"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Ext.</w:t>
            </w:r>
          </w:p>
        </w:tc>
        <w:tc>
          <w:tcPr>
            <w:tcW w:w="1418" w:type="dxa"/>
            <w:tcBorders>
              <w:top w:val="single" w:sz="4" w:space="0" w:color="auto"/>
              <w:left w:val="nil"/>
              <w:bottom w:val="single" w:sz="4" w:space="0" w:color="auto"/>
              <w:right w:val="single" w:sz="4" w:space="0" w:color="auto"/>
            </w:tcBorders>
            <w:shd w:val="clear" w:color="auto" w:fill="ACB9CA" w:themeFill="text2" w:themeFillTint="66"/>
            <w:vAlign w:val="center"/>
          </w:tcPr>
          <w:p w14:paraId="49FCD2FF" w14:textId="09ED3E74"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Oficio de solicitud</w:t>
            </w:r>
          </w:p>
        </w:tc>
        <w:tc>
          <w:tcPr>
            <w:tcW w:w="1559" w:type="dxa"/>
            <w:tcBorders>
              <w:top w:val="single" w:sz="4" w:space="0" w:color="auto"/>
              <w:left w:val="nil"/>
              <w:bottom w:val="single" w:sz="4" w:space="0" w:color="auto"/>
              <w:right w:val="single" w:sz="4" w:space="0" w:color="auto"/>
            </w:tcBorders>
            <w:shd w:val="clear" w:color="auto" w:fill="ACB9CA" w:themeFill="text2" w:themeFillTint="66"/>
            <w:vAlign w:val="center"/>
          </w:tcPr>
          <w:p w14:paraId="03376917" w14:textId="6D8192C6" w:rsidR="00383A52" w:rsidRPr="009B6C15" w:rsidRDefault="00383A52" w:rsidP="00383A52">
            <w:pPr>
              <w:jc w:val="center"/>
              <w:rPr>
                <w:rFonts w:ascii="Montserrat" w:eastAsia="Times New Roman" w:hAnsi="Montserrat" w:cs="Calibri"/>
                <w:color w:val="000000"/>
                <w:sz w:val="12"/>
                <w:szCs w:val="12"/>
                <w:lang w:val="es-MX" w:eastAsia="es-MX"/>
              </w:rPr>
            </w:pPr>
            <w:r w:rsidRPr="00383A52">
              <w:rPr>
                <w:rFonts w:ascii="Montserrat" w:eastAsia="Times New Roman" w:hAnsi="Montserrat" w:cs="Calibri"/>
                <w:b/>
                <w:bCs/>
                <w:color w:val="000000"/>
                <w:sz w:val="14"/>
                <w:szCs w:val="14"/>
                <w:lang w:val="es-MX" w:eastAsia="es-MX"/>
              </w:rPr>
              <w:t>Oficio de respuesta</w:t>
            </w:r>
          </w:p>
        </w:tc>
      </w:tr>
      <w:tr w:rsidR="00383A52" w:rsidRPr="009B6C15" w14:paraId="04FFFB53" w14:textId="77777777" w:rsidTr="00084269">
        <w:trPr>
          <w:trHeight w:val="82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E4E1F99"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29</w:t>
            </w:r>
          </w:p>
        </w:tc>
        <w:tc>
          <w:tcPr>
            <w:tcW w:w="1276" w:type="dxa"/>
            <w:tcBorders>
              <w:top w:val="nil"/>
              <w:left w:val="nil"/>
              <w:bottom w:val="single" w:sz="4" w:space="0" w:color="auto"/>
              <w:right w:val="single" w:sz="4" w:space="0" w:color="auto"/>
            </w:tcBorders>
            <w:shd w:val="clear" w:color="000000" w:fill="FFFFFF"/>
            <w:vAlign w:val="center"/>
            <w:hideMark/>
          </w:tcPr>
          <w:p w14:paraId="461F179C" w14:textId="1EE89D55"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de Contabilidad</w:t>
            </w:r>
          </w:p>
        </w:tc>
        <w:tc>
          <w:tcPr>
            <w:tcW w:w="1984" w:type="dxa"/>
            <w:tcBorders>
              <w:top w:val="nil"/>
              <w:left w:val="nil"/>
              <w:bottom w:val="single" w:sz="4" w:space="0" w:color="auto"/>
              <w:right w:val="single" w:sz="4" w:space="0" w:color="auto"/>
            </w:tcBorders>
            <w:shd w:val="clear" w:color="auto" w:fill="auto"/>
            <w:vAlign w:val="center"/>
            <w:hideMark/>
          </w:tcPr>
          <w:p w14:paraId="31D98C39"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C.P. Rocío Ivonne Ávila Bautista</w:t>
            </w:r>
          </w:p>
        </w:tc>
        <w:tc>
          <w:tcPr>
            <w:tcW w:w="1418" w:type="dxa"/>
            <w:tcBorders>
              <w:top w:val="nil"/>
              <w:left w:val="nil"/>
              <w:bottom w:val="single" w:sz="4" w:space="0" w:color="auto"/>
              <w:right w:val="single" w:sz="4" w:space="0" w:color="auto"/>
            </w:tcBorders>
            <w:shd w:val="clear" w:color="000000" w:fill="FFFFFF"/>
            <w:vAlign w:val="center"/>
            <w:hideMark/>
          </w:tcPr>
          <w:p w14:paraId="01E5244D"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4EAE5D49"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35" w:history="1">
              <w:r w:rsidR="00383A52" w:rsidRPr="009B6C15">
                <w:rPr>
                  <w:rFonts w:ascii="Montserrat" w:eastAsia="Times New Roman" w:hAnsi="Montserrat" w:cs="Calibri"/>
                  <w:color w:val="0000FF"/>
                  <w:sz w:val="12"/>
                  <w:szCs w:val="12"/>
                  <w:u w:val="single"/>
                  <w:lang w:val="es-MX" w:eastAsia="es-MX"/>
                </w:rPr>
                <w:t>riavila@hraei.gob.mx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123DA605"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1098</w:t>
            </w:r>
          </w:p>
        </w:tc>
        <w:tc>
          <w:tcPr>
            <w:tcW w:w="1418" w:type="dxa"/>
            <w:tcBorders>
              <w:top w:val="nil"/>
              <w:left w:val="nil"/>
              <w:bottom w:val="single" w:sz="4" w:space="0" w:color="auto"/>
              <w:right w:val="single" w:sz="4" w:space="0" w:color="auto"/>
            </w:tcBorders>
            <w:shd w:val="clear" w:color="000000" w:fill="FFFFFF"/>
            <w:vAlign w:val="center"/>
            <w:hideMark/>
          </w:tcPr>
          <w:p w14:paraId="6216D8E5"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CA/HRAEI/011/2022</w:t>
            </w:r>
          </w:p>
        </w:tc>
        <w:tc>
          <w:tcPr>
            <w:tcW w:w="1559" w:type="dxa"/>
            <w:tcBorders>
              <w:top w:val="nil"/>
              <w:left w:val="nil"/>
              <w:bottom w:val="single" w:sz="4" w:space="0" w:color="auto"/>
              <w:right w:val="single" w:sz="4" w:space="0" w:color="auto"/>
            </w:tcBorders>
            <w:shd w:val="clear" w:color="000000" w:fill="FFFFFF"/>
            <w:vAlign w:val="center"/>
            <w:hideMark/>
          </w:tcPr>
          <w:p w14:paraId="218BA32F"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HRAEI/SRF/027/2022</w:t>
            </w:r>
          </w:p>
        </w:tc>
      </w:tr>
      <w:tr w:rsidR="00383A52" w:rsidRPr="009B6C15" w14:paraId="73F9F370" w14:textId="77777777" w:rsidTr="007A176F">
        <w:trPr>
          <w:trHeight w:val="54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B5949EF"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30</w:t>
            </w:r>
          </w:p>
        </w:tc>
        <w:tc>
          <w:tcPr>
            <w:tcW w:w="1276" w:type="dxa"/>
            <w:tcBorders>
              <w:top w:val="nil"/>
              <w:left w:val="nil"/>
              <w:bottom w:val="single" w:sz="4" w:space="0" w:color="auto"/>
              <w:right w:val="single" w:sz="4" w:space="0" w:color="auto"/>
            </w:tcBorders>
            <w:shd w:val="clear" w:color="000000" w:fill="FFFFFF"/>
            <w:vAlign w:val="center"/>
            <w:hideMark/>
          </w:tcPr>
          <w:p w14:paraId="5B764B29" w14:textId="5CE892D4"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xml:space="preserve">. de Tesorería </w:t>
            </w:r>
          </w:p>
        </w:tc>
        <w:tc>
          <w:tcPr>
            <w:tcW w:w="1984" w:type="dxa"/>
            <w:tcBorders>
              <w:top w:val="nil"/>
              <w:left w:val="nil"/>
              <w:bottom w:val="single" w:sz="4" w:space="0" w:color="auto"/>
              <w:right w:val="single" w:sz="4" w:space="0" w:color="auto"/>
            </w:tcBorders>
            <w:shd w:val="clear" w:color="auto" w:fill="auto"/>
            <w:vAlign w:val="center"/>
            <w:hideMark/>
          </w:tcPr>
          <w:p w14:paraId="642E4F1D"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Mtra. Bianca </w:t>
            </w:r>
            <w:proofErr w:type="spellStart"/>
            <w:r w:rsidRPr="009B6C15">
              <w:rPr>
                <w:rFonts w:ascii="Montserrat" w:eastAsia="Times New Roman" w:hAnsi="Montserrat" w:cs="Calibri"/>
                <w:color w:val="000000"/>
                <w:sz w:val="12"/>
                <w:szCs w:val="12"/>
                <w:lang w:val="es-MX" w:eastAsia="es-MX"/>
              </w:rPr>
              <w:t>Stephanya</w:t>
            </w:r>
            <w:proofErr w:type="spellEnd"/>
            <w:r w:rsidRPr="009B6C15">
              <w:rPr>
                <w:rFonts w:ascii="Montserrat" w:eastAsia="Times New Roman" w:hAnsi="Montserrat" w:cs="Calibri"/>
                <w:color w:val="000000"/>
                <w:sz w:val="12"/>
                <w:szCs w:val="12"/>
                <w:lang w:val="es-MX" w:eastAsia="es-MX"/>
              </w:rPr>
              <w:t xml:space="preserve"> Castro Soriano</w:t>
            </w:r>
          </w:p>
        </w:tc>
        <w:tc>
          <w:tcPr>
            <w:tcW w:w="1418" w:type="dxa"/>
            <w:tcBorders>
              <w:top w:val="nil"/>
              <w:left w:val="nil"/>
              <w:bottom w:val="single" w:sz="4" w:space="0" w:color="auto"/>
              <w:right w:val="single" w:sz="4" w:space="0" w:color="auto"/>
            </w:tcBorders>
            <w:shd w:val="clear" w:color="000000" w:fill="FFFFFF"/>
            <w:vAlign w:val="center"/>
            <w:hideMark/>
          </w:tcPr>
          <w:p w14:paraId="5F9E08F7"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nil"/>
              <w:left w:val="nil"/>
              <w:bottom w:val="single" w:sz="4" w:space="0" w:color="auto"/>
              <w:right w:val="single" w:sz="4" w:space="0" w:color="auto"/>
            </w:tcBorders>
            <w:shd w:val="clear" w:color="000000" w:fill="FFFFFF"/>
            <w:vAlign w:val="center"/>
            <w:hideMark/>
          </w:tcPr>
          <w:p w14:paraId="4CCAC81E"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36" w:history="1">
              <w:r w:rsidR="00383A52" w:rsidRPr="009B6C15">
                <w:rPr>
                  <w:rFonts w:ascii="Montserrat" w:eastAsia="Times New Roman" w:hAnsi="Montserrat" w:cs="Calibri"/>
                  <w:color w:val="0000FF"/>
                  <w:sz w:val="12"/>
                  <w:szCs w:val="12"/>
                  <w:u w:val="single"/>
                  <w:lang w:val="es-MX" w:eastAsia="es-MX"/>
                </w:rPr>
                <w:t>bian.ste.cas@gmail.com</w:t>
              </w:r>
            </w:hyperlink>
          </w:p>
        </w:tc>
        <w:tc>
          <w:tcPr>
            <w:tcW w:w="567" w:type="dxa"/>
            <w:tcBorders>
              <w:top w:val="nil"/>
              <w:left w:val="nil"/>
              <w:bottom w:val="single" w:sz="4" w:space="0" w:color="auto"/>
              <w:right w:val="single" w:sz="4" w:space="0" w:color="auto"/>
            </w:tcBorders>
            <w:shd w:val="clear" w:color="000000" w:fill="FFFFFF"/>
            <w:vAlign w:val="center"/>
            <w:hideMark/>
          </w:tcPr>
          <w:p w14:paraId="1A6BFF51"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1240</w:t>
            </w:r>
          </w:p>
        </w:tc>
        <w:tc>
          <w:tcPr>
            <w:tcW w:w="1418" w:type="dxa"/>
            <w:tcBorders>
              <w:top w:val="nil"/>
              <w:left w:val="nil"/>
              <w:bottom w:val="single" w:sz="4" w:space="0" w:color="auto"/>
              <w:right w:val="single" w:sz="4" w:space="0" w:color="auto"/>
            </w:tcBorders>
            <w:shd w:val="clear" w:color="000000" w:fill="FFFFFF"/>
            <w:vAlign w:val="center"/>
            <w:hideMark/>
          </w:tcPr>
          <w:p w14:paraId="3C2E86CA"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CA/HRAEI/011/2022</w:t>
            </w:r>
          </w:p>
        </w:tc>
        <w:tc>
          <w:tcPr>
            <w:tcW w:w="1559" w:type="dxa"/>
            <w:tcBorders>
              <w:top w:val="nil"/>
              <w:left w:val="nil"/>
              <w:bottom w:val="single" w:sz="4" w:space="0" w:color="auto"/>
              <w:right w:val="single" w:sz="4" w:space="0" w:color="auto"/>
            </w:tcBorders>
            <w:shd w:val="clear" w:color="000000" w:fill="FFFFFF"/>
            <w:vAlign w:val="center"/>
            <w:hideMark/>
          </w:tcPr>
          <w:p w14:paraId="5FF5CE58"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HRAEI/SRF/027/2022</w:t>
            </w:r>
          </w:p>
        </w:tc>
      </w:tr>
      <w:tr w:rsidR="00383A52" w:rsidRPr="009B6C15" w14:paraId="728E419A" w14:textId="77777777" w:rsidTr="007A176F">
        <w:trPr>
          <w:trHeight w:val="749"/>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CF7FD"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1C278C1" w14:textId="73EB5AAD"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de Presupuesto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9F67C4"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Itzel del Carmen </w:t>
            </w:r>
            <w:proofErr w:type="spellStart"/>
            <w:r w:rsidRPr="009B6C15">
              <w:rPr>
                <w:rFonts w:ascii="Montserrat" w:eastAsia="Times New Roman" w:hAnsi="Montserrat" w:cs="Calibri"/>
                <w:color w:val="000000"/>
                <w:sz w:val="12"/>
                <w:szCs w:val="12"/>
                <w:lang w:val="es-MX" w:eastAsia="es-MX"/>
              </w:rPr>
              <w:t>Angeles</w:t>
            </w:r>
            <w:proofErr w:type="spellEnd"/>
            <w:r w:rsidRPr="009B6C15">
              <w:rPr>
                <w:rFonts w:ascii="Montserrat" w:eastAsia="Times New Roman" w:hAnsi="Montserrat" w:cs="Calibri"/>
                <w:color w:val="000000"/>
                <w:sz w:val="12"/>
                <w:szCs w:val="12"/>
                <w:lang w:val="es-MX" w:eastAsia="es-MX"/>
              </w:rPr>
              <w:t xml:space="preserve"> Fuentes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5CBA5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Auxiliar Operativo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266A522"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37" w:history="1">
              <w:r w:rsidR="00383A52" w:rsidRPr="009B6C15">
                <w:rPr>
                  <w:rFonts w:ascii="Montserrat" w:eastAsia="Times New Roman" w:hAnsi="Montserrat" w:cs="Calibri"/>
                  <w:color w:val="0000FF"/>
                  <w:sz w:val="12"/>
                  <w:szCs w:val="12"/>
                  <w:u w:val="single"/>
                  <w:lang w:val="es-MX" w:eastAsia="es-MX"/>
                </w:rPr>
                <w:t>itzel.afuentes@hotmail.com</w:t>
              </w:r>
            </w:hyperlink>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6D9BBEE"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1196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A0B643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CA/HRAEI/011/2022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21173A5"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HRAEI/SRF/027/2022</w:t>
            </w:r>
          </w:p>
        </w:tc>
      </w:tr>
      <w:tr w:rsidR="00383A52" w:rsidRPr="009B6C15" w14:paraId="667F14E8" w14:textId="77777777" w:rsidTr="00084269">
        <w:trPr>
          <w:trHeight w:val="507"/>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677A7C8"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32</w:t>
            </w:r>
          </w:p>
        </w:tc>
        <w:tc>
          <w:tcPr>
            <w:tcW w:w="1276" w:type="dxa"/>
            <w:tcBorders>
              <w:top w:val="nil"/>
              <w:left w:val="nil"/>
              <w:bottom w:val="single" w:sz="4" w:space="0" w:color="auto"/>
              <w:right w:val="single" w:sz="4" w:space="0" w:color="auto"/>
            </w:tcBorders>
            <w:shd w:val="clear" w:color="000000" w:fill="FFFFFF"/>
            <w:vAlign w:val="center"/>
            <w:hideMark/>
          </w:tcPr>
          <w:p w14:paraId="476C97B8"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Sub. de Recursos Materiales </w:t>
            </w:r>
          </w:p>
        </w:tc>
        <w:tc>
          <w:tcPr>
            <w:tcW w:w="1984" w:type="dxa"/>
            <w:tcBorders>
              <w:top w:val="nil"/>
              <w:left w:val="nil"/>
              <w:bottom w:val="single" w:sz="4" w:space="0" w:color="auto"/>
              <w:right w:val="single" w:sz="4" w:space="0" w:color="auto"/>
            </w:tcBorders>
            <w:shd w:val="clear" w:color="auto" w:fill="auto"/>
            <w:vAlign w:val="center"/>
            <w:hideMark/>
          </w:tcPr>
          <w:p w14:paraId="2C05558C"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Itzayana</w:t>
            </w:r>
            <w:proofErr w:type="spellEnd"/>
            <w:r w:rsidRPr="009B6C15">
              <w:rPr>
                <w:rFonts w:ascii="Montserrat" w:eastAsia="Times New Roman" w:hAnsi="Montserrat" w:cs="Calibri"/>
                <w:color w:val="000000"/>
                <w:sz w:val="12"/>
                <w:szCs w:val="12"/>
                <w:lang w:val="es-MX" w:eastAsia="es-MX"/>
              </w:rPr>
              <w:t xml:space="preserve"> Vizcarra Juárez</w:t>
            </w:r>
          </w:p>
        </w:tc>
        <w:tc>
          <w:tcPr>
            <w:tcW w:w="1418" w:type="dxa"/>
            <w:tcBorders>
              <w:top w:val="nil"/>
              <w:left w:val="nil"/>
              <w:bottom w:val="single" w:sz="4" w:space="0" w:color="auto"/>
              <w:right w:val="single" w:sz="4" w:space="0" w:color="auto"/>
            </w:tcBorders>
            <w:shd w:val="clear" w:color="000000" w:fill="FFFFFF"/>
            <w:vAlign w:val="center"/>
            <w:hideMark/>
          </w:tcPr>
          <w:p w14:paraId="63AF9E52"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63598E0C"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38" w:history="1">
              <w:r w:rsidR="00383A52" w:rsidRPr="009B6C15">
                <w:rPr>
                  <w:rFonts w:ascii="Montserrat" w:eastAsia="Times New Roman" w:hAnsi="Montserrat" w:cs="Calibri"/>
                  <w:color w:val="0000FF"/>
                  <w:sz w:val="12"/>
                  <w:szCs w:val="12"/>
                  <w:u w:val="single"/>
                  <w:lang w:val="es-MX" w:eastAsia="es-MX"/>
                </w:rPr>
                <w:t>ivizcarra@hraei.gob.mx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7DAB4F87"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1277</w:t>
            </w:r>
          </w:p>
        </w:tc>
        <w:tc>
          <w:tcPr>
            <w:tcW w:w="1418" w:type="dxa"/>
            <w:tcBorders>
              <w:top w:val="nil"/>
              <w:left w:val="nil"/>
              <w:bottom w:val="single" w:sz="4" w:space="0" w:color="auto"/>
              <w:right w:val="single" w:sz="4" w:space="0" w:color="auto"/>
            </w:tcBorders>
            <w:shd w:val="clear" w:color="000000" w:fill="FFFFFF"/>
            <w:vAlign w:val="center"/>
            <w:hideMark/>
          </w:tcPr>
          <w:p w14:paraId="3016E0D6"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CA/HRAEI/012/2022</w:t>
            </w:r>
          </w:p>
        </w:tc>
        <w:tc>
          <w:tcPr>
            <w:tcW w:w="1559" w:type="dxa"/>
            <w:tcBorders>
              <w:top w:val="nil"/>
              <w:left w:val="nil"/>
              <w:bottom w:val="single" w:sz="4" w:space="0" w:color="auto"/>
              <w:right w:val="single" w:sz="4" w:space="0" w:color="auto"/>
            </w:tcBorders>
            <w:shd w:val="clear" w:color="000000" w:fill="FFFFFF"/>
            <w:vAlign w:val="center"/>
            <w:hideMark/>
          </w:tcPr>
          <w:p w14:paraId="78BC2FB4"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SRM/HRAEI/0094/2022</w:t>
            </w:r>
          </w:p>
        </w:tc>
      </w:tr>
      <w:tr w:rsidR="00383A52" w:rsidRPr="009B6C15" w14:paraId="3E7D9678" w14:textId="77777777" w:rsidTr="00084269">
        <w:trPr>
          <w:trHeight w:val="57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45206B0"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33</w:t>
            </w:r>
          </w:p>
        </w:tc>
        <w:tc>
          <w:tcPr>
            <w:tcW w:w="1276" w:type="dxa"/>
            <w:tcBorders>
              <w:top w:val="nil"/>
              <w:left w:val="nil"/>
              <w:bottom w:val="single" w:sz="4" w:space="0" w:color="auto"/>
              <w:right w:val="single" w:sz="4" w:space="0" w:color="auto"/>
            </w:tcBorders>
            <w:shd w:val="clear" w:color="000000" w:fill="FFFFFF"/>
            <w:vAlign w:val="center"/>
            <w:hideMark/>
          </w:tcPr>
          <w:p w14:paraId="49D751D2" w14:textId="2702A113"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de Adquisiciones</w:t>
            </w:r>
          </w:p>
        </w:tc>
        <w:tc>
          <w:tcPr>
            <w:tcW w:w="1984" w:type="dxa"/>
            <w:tcBorders>
              <w:top w:val="nil"/>
              <w:left w:val="nil"/>
              <w:bottom w:val="single" w:sz="4" w:space="0" w:color="auto"/>
              <w:right w:val="single" w:sz="4" w:space="0" w:color="auto"/>
            </w:tcBorders>
            <w:shd w:val="clear" w:color="auto" w:fill="auto"/>
            <w:vAlign w:val="center"/>
            <w:hideMark/>
          </w:tcPr>
          <w:p w14:paraId="646AD4DB"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Itzayana</w:t>
            </w:r>
            <w:proofErr w:type="spellEnd"/>
            <w:r w:rsidRPr="009B6C15">
              <w:rPr>
                <w:rFonts w:ascii="Montserrat" w:eastAsia="Times New Roman" w:hAnsi="Montserrat" w:cs="Calibri"/>
                <w:color w:val="000000"/>
                <w:sz w:val="12"/>
                <w:szCs w:val="12"/>
                <w:lang w:val="es-MX" w:eastAsia="es-MX"/>
              </w:rPr>
              <w:t xml:space="preserve"> Vizcarra Juárez</w:t>
            </w:r>
          </w:p>
        </w:tc>
        <w:tc>
          <w:tcPr>
            <w:tcW w:w="1418" w:type="dxa"/>
            <w:tcBorders>
              <w:top w:val="nil"/>
              <w:left w:val="nil"/>
              <w:bottom w:val="single" w:sz="4" w:space="0" w:color="auto"/>
              <w:right w:val="single" w:sz="4" w:space="0" w:color="auto"/>
            </w:tcBorders>
            <w:shd w:val="clear" w:color="000000" w:fill="FFFFFF"/>
            <w:vAlign w:val="center"/>
            <w:hideMark/>
          </w:tcPr>
          <w:p w14:paraId="7174C127"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Apoyo Administrativo A6</w:t>
            </w:r>
          </w:p>
        </w:tc>
        <w:tc>
          <w:tcPr>
            <w:tcW w:w="1984" w:type="dxa"/>
            <w:tcBorders>
              <w:top w:val="nil"/>
              <w:left w:val="nil"/>
              <w:bottom w:val="single" w:sz="4" w:space="0" w:color="auto"/>
              <w:right w:val="single" w:sz="4" w:space="0" w:color="auto"/>
            </w:tcBorders>
            <w:shd w:val="clear" w:color="000000" w:fill="FFFFFF"/>
            <w:vAlign w:val="center"/>
            <w:hideMark/>
          </w:tcPr>
          <w:p w14:paraId="2722EF14"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39" w:history="1">
              <w:r w:rsidR="00383A52" w:rsidRPr="009B6C15">
                <w:rPr>
                  <w:rFonts w:ascii="Montserrat" w:eastAsia="Times New Roman" w:hAnsi="Montserrat" w:cs="Calibri"/>
                  <w:color w:val="0000FF"/>
                  <w:sz w:val="12"/>
                  <w:szCs w:val="12"/>
                  <w:u w:val="single"/>
                  <w:lang w:val="es-MX" w:eastAsia="es-MX"/>
                </w:rPr>
                <w:t>ivizcarra@hraei.gob.mx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023A9A20"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1277</w:t>
            </w:r>
          </w:p>
        </w:tc>
        <w:tc>
          <w:tcPr>
            <w:tcW w:w="1418" w:type="dxa"/>
            <w:tcBorders>
              <w:top w:val="nil"/>
              <w:left w:val="nil"/>
              <w:bottom w:val="single" w:sz="4" w:space="0" w:color="auto"/>
              <w:right w:val="single" w:sz="4" w:space="0" w:color="auto"/>
            </w:tcBorders>
            <w:shd w:val="clear" w:color="000000" w:fill="FFFFFF"/>
            <w:vAlign w:val="center"/>
            <w:hideMark/>
          </w:tcPr>
          <w:p w14:paraId="1D377885"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CA/HRAEI/018/2021</w:t>
            </w:r>
          </w:p>
        </w:tc>
        <w:tc>
          <w:tcPr>
            <w:tcW w:w="1559" w:type="dxa"/>
            <w:tcBorders>
              <w:top w:val="nil"/>
              <w:left w:val="nil"/>
              <w:bottom w:val="single" w:sz="4" w:space="0" w:color="auto"/>
              <w:right w:val="single" w:sz="4" w:space="0" w:color="auto"/>
            </w:tcBorders>
            <w:shd w:val="clear" w:color="000000" w:fill="FFFFFF"/>
            <w:vAlign w:val="center"/>
            <w:hideMark/>
          </w:tcPr>
          <w:p w14:paraId="74175750"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SRM/HRAEI/0254/2021</w:t>
            </w:r>
          </w:p>
        </w:tc>
      </w:tr>
      <w:tr w:rsidR="00383A52" w:rsidRPr="009B6C15" w14:paraId="64F2F750" w14:textId="77777777" w:rsidTr="00084269">
        <w:trPr>
          <w:trHeight w:val="55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3023D8D"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34</w:t>
            </w:r>
          </w:p>
        </w:tc>
        <w:tc>
          <w:tcPr>
            <w:tcW w:w="1276" w:type="dxa"/>
            <w:tcBorders>
              <w:top w:val="nil"/>
              <w:left w:val="nil"/>
              <w:bottom w:val="single" w:sz="4" w:space="0" w:color="auto"/>
              <w:right w:val="single" w:sz="4" w:space="0" w:color="auto"/>
            </w:tcBorders>
            <w:shd w:val="clear" w:color="000000" w:fill="FFFFFF"/>
            <w:vAlign w:val="center"/>
            <w:hideMark/>
          </w:tcPr>
          <w:p w14:paraId="380040C3" w14:textId="2AEA240E"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de Contratos, Pedidos y Archivos</w:t>
            </w:r>
          </w:p>
        </w:tc>
        <w:tc>
          <w:tcPr>
            <w:tcW w:w="1984" w:type="dxa"/>
            <w:tcBorders>
              <w:top w:val="nil"/>
              <w:left w:val="nil"/>
              <w:bottom w:val="single" w:sz="4" w:space="0" w:color="auto"/>
              <w:right w:val="single" w:sz="4" w:space="0" w:color="auto"/>
            </w:tcBorders>
            <w:shd w:val="clear" w:color="auto" w:fill="auto"/>
            <w:vAlign w:val="center"/>
            <w:hideMark/>
          </w:tcPr>
          <w:p w14:paraId="7CC13A19"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Itzayana</w:t>
            </w:r>
            <w:proofErr w:type="spellEnd"/>
            <w:r w:rsidRPr="009B6C15">
              <w:rPr>
                <w:rFonts w:ascii="Montserrat" w:eastAsia="Times New Roman" w:hAnsi="Montserrat" w:cs="Calibri"/>
                <w:color w:val="000000"/>
                <w:sz w:val="12"/>
                <w:szCs w:val="12"/>
                <w:lang w:val="es-MX" w:eastAsia="es-MX"/>
              </w:rPr>
              <w:t xml:space="preserve"> Vizcarra Juárez</w:t>
            </w:r>
          </w:p>
        </w:tc>
        <w:tc>
          <w:tcPr>
            <w:tcW w:w="1418" w:type="dxa"/>
            <w:tcBorders>
              <w:top w:val="nil"/>
              <w:left w:val="nil"/>
              <w:bottom w:val="single" w:sz="4" w:space="0" w:color="auto"/>
              <w:right w:val="single" w:sz="4" w:space="0" w:color="auto"/>
            </w:tcBorders>
            <w:shd w:val="clear" w:color="000000" w:fill="FFFFFF"/>
            <w:vAlign w:val="center"/>
            <w:hideMark/>
          </w:tcPr>
          <w:p w14:paraId="1BDED94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Apoyo Administrativo A6</w:t>
            </w:r>
          </w:p>
        </w:tc>
        <w:tc>
          <w:tcPr>
            <w:tcW w:w="1984" w:type="dxa"/>
            <w:tcBorders>
              <w:top w:val="nil"/>
              <w:left w:val="nil"/>
              <w:bottom w:val="single" w:sz="4" w:space="0" w:color="auto"/>
              <w:right w:val="single" w:sz="4" w:space="0" w:color="auto"/>
            </w:tcBorders>
            <w:shd w:val="clear" w:color="000000" w:fill="FFFFFF"/>
            <w:vAlign w:val="center"/>
            <w:hideMark/>
          </w:tcPr>
          <w:p w14:paraId="4F434181"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40" w:history="1">
              <w:r w:rsidR="00383A52" w:rsidRPr="009B6C15">
                <w:rPr>
                  <w:rFonts w:ascii="Montserrat" w:eastAsia="Times New Roman" w:hAnsi="Montserrat" w:cs="Calibri"/>
                  <w:color w:val="0000FF"/>
                  <w:sz w:val="12"/>
                  <w:szCs w:val="12"/>
                  <w:u w:val="single"/>
                  <w:lang w:val="es-MX" w:eastAsia="es-MX"/>
                </w:rPr>
                <w:t>ivizcarra@hraei.gob.mx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6234C63B"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1277</w:t>
            </w:r>
          </w:p>
        </w:tc>
        <w:tc>
          <w:tcPr>
            <w:tcW w:w="1418" w:type="dxa"/>
            <w:tcBorders>
              <w:top w:val="nil"/>
              <w:left w:val="nil"/>
              <w:bottom w:val="single" w:sz="4" w:space="0" w:color="auto"/>
              <w:right w:val="single" w:sz="4" w:space="0" w:color="auto"/>
            </w:tcBorders>
            <w:shd w:val="clear" w:color="000000" w:fill="FFFFFF"/>
            <w:vAlign w:val="center"/>
            <w:hideMark/>
          </w:tcPr>
          <w:p w14:paraId="1DA5B381"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CA/HRAEI/018/2021</w:t>
            </w:r>
          </w:p>
        </w:tc>
        <w:tc>
          <w:tcPr>
            <w:tcW w:w="1559" w:type="dxa"/>
            <w:tcBorders>
              <w:top w:val="nil"/>
              <w:left w:val="nil"/>
              <w:bottom w:val="single" w:sz="4" w:space="0" w:color="auto"/>
              <w:right w:val="single" w:sz="4" w:space="0" w:color="auto"/>
            </w:tcBorders>
            <w:shd w:val="clear" w:color="000000" w:fill="FFFFFF"/>
            <w:vAlign w:val="center"/>
            <w:hideMark/>
          </w:tcPr>
          <w:p w14:paraId="78E42F2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SRM/HRAEI/0254/2021</w:t>
            </w:r>
          </w:p>
        </w:tc>
      </w:tr>
      <w:tr w:rsidR="00383A52" w:rsidRPr="009B6C15" w14:paraId="57938E05" w14:textId="77777777" w:rsidTr="00084269">
        <w:trPr>
          <w:trHeight w:val="55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8069ECA"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35</w:t>
            </w:r>
          </w:p>
        </w:tc>
        <w:tc>
          <w:tcPr>
            <w:tcW w:w="1276" w:type="dxa"/>
            <w:tcBorders>
              <w:top w:val="nil"/>
              <w:left w:val="nil"/>
              <w:bottom w:val="single" w:sz="4" w:space="0" w:color="auto"/>
              <w:right w:val="single" w:sz="4" w:space="0" w:color="auto"/>
            </w:tcBorders>
            <w:shd w:val="clear" w:color="000000" w:fill="FFFFFF"/>
            <w:vAlign w:val="center"/>
            <w:hideMark/>
          </w:tcPr>
          <w:p w14:paraId="11068659" w14:textId="7375F1DE"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de Almacenes e Inventarios</w:t>
            </w:r>
          </w:p>
        </w:tc>
        <w:tc>
          <w:tcPr>
            <w:tcW w:w="1984" w:type="dxa"/>
            <w:tcBorders>
              <w:top w:val="nil"/>
              <w:left w:val="nil"/>
              <w:bottom w:val="single" w:sz="4" w:space="0" w:color="auto"/>
              <w:right w:val="single" w:sz="4" w:space="0" w:color="auto"/>
            </w:tcBorders>
            <w:shd w:val="clear" w:color="auto" w:fill="auto"/>
            <w:vAlign w:val="center"/>
            <w:hideMark/>
          </w:tcPr>
          <w:p w14:paraId="425CCB70"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xml:space="preserve">Lic. </w:t>
            </w:r>
            <w:proofErr w:type="spellStart"/>
            <w:r w:rsidRPr="009B6C15">
              <w:rPr>
                <w:rFonts w:ascii="Montserrat" w:eastAsia="Times New Roman" w:hAnsi="Montserrat" w:cs="Calibri"/>
                <w:color w:val="000000"/>
                <w:sz w:val="12"/>
                <w:szCs w:val="12"/>
                <w:lang w:val="es-MX" w:eastAsia="es-MX"/>
              </w:rPr>
              <w:t>Itzayana</w:t>
            </w:r>
            <w:proofErr w:type="spellEnd"/>
            <w:r w:rsidRPr="009B6C15">
              <w:rPr>
                <w:rFonts w:ascii="Montserrat" w:eastAsia="Times New Roman" w:hAnsi="Montserrat" w:cs="Calibri"/>
                <w:color w:val="000000"/>
                <w:sz w:val="12"/>
                <w:szCs w:val="12"/>
                <w:lang w:val="es-MX" w:eastAsia="es-MX"/>
              </w:rPr>
              <w:t xml:space="preserve"> Vizcarra Juárez</w:t>
            </w:r>
          </w:p>
        </w:tc>
        <w:tc>
          <w:tcPr>
            <w:tcW w:w="1418" w:type="dxa"/>
            <w:tcBorders>
              <w:top w:val="nil"/>
              <w:left w:val="nil"/>
              <w:bottom w:val="single" w:sz="4" w:space="0" w:color="auto"/>
              <w:right w:val="single" w:sz="4" w:space="0" w:color="auto"/>
            </w:tcBorders>
            <w:shd w:val="clear" w:color="000000" w:fill="FFFFFF"/>
            <w:vAlign w:val="center"/>
            <w:hideMark/>
          </w:tcPr>
          <w:p w14:paraId="7CF56FFC"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Apoyo Administrativo A6</w:t>
            </w:r>
          </w:p>
        </w:tc>
        <w:tc>
          <w:tcPr>
            <w:tcW w:w="1984" w:type="dxa"/>
            <w:tcBorders>
              <w:top w:val="nil"/>
              <w:left w:val="nil"/>
              <w:bottom w:val="single" w:sz="4" w:space="0" w:color="auto"/>
              <w:right w:val="single" w:sz="4" w:space="0" w:color="auto"/>
            </w:tcBorders>
            <w:shd w:val="clear" w:color="000000" w:fill="FFFFFF"/>
            <w:vAlign w:val="center"/>
            <w:hideMark/>
          </w:tcPr>
          <w:p w14:paraId="6ED610C1"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41" w:history="1">
              <w:r w:rsidR="00383A52" w:rsidRPr="009B6C15">
                <w:rPr>
                  <w:rFonts w:ascii="Montserrat" w:eastAsia="Times New Roman" w:hAnsi="Montserrat" w:cs="Calibri"/>
                  <w:color w:val="0000FF"/>
                  <w:sz w:val="12"/>
                  <w:szCs w:val="12"/>
                  <w:u w:val="single"/>
                  <w:lang w:val="es-MX" w:eastAsia="es-MX"/>
                </w:rPr>
                <w:t>ivizcarra@hraei.gob.mx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254D9FD8"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1277</w:t>
            </w:r>
          </w:p>
        </w:tc>
        <w:tc>
          <w:tcPr>
            <w:tcW w:w="1418" w:type="dxa"/>
            <w:tcBorders>
              <w:top w:val="nil"/>
              <w:left w:val="nil"/>
              <w:bottom w:val="single" w:sz="4" w:space="0" w:color="auto"/>
              <w:right w:val="single" w:sz="4" w:space="0" w:color="auto"/>
            </w:tcBorders>
            <w:shd w:val="clear" w:color="000000" w:fill="FFFFFF"/>
            <w:vAlign w:val="center"/>
            <w:hideMark/>
          </w:tcPr>
          <w:p w14:paraId="2DF9F251"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CA/HRAEI/018/2021</w:t>
            </w:r>
          </w:p>
        </w:tc>
        <w:tc>
          <w:tcPr>
            <w:tcW w:w="1559" w:type="dxa"/>
            <w:tcBorders>
              <w:top w:val="nil"/>
              <w:left w:val="nil"/>
              <w:bottom w:val="single" w:sz="4" w:space="0" w:color="auto"/>
              <w:right w:val="single" w:sz="4" w:space="0" w:color="auto"/>
            </w:tcBorders>
            <w:shd w:val="clear" w:color="000000" w:fill="FFFFFF"/>
            <w:vAlign w:val="center"/>
            <w:hideMark/>
          </w:tcPr>
          <w:p w14:paraId="68D1E6E3"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SRM/HRAEI/0254/2021</w:t>
            </w:r>
          </w:p>
        </w:tc>
      </w:tr>
      <w:tr w:rsidR="00383A52" w:rsidRPr="009B6C15" w14:paraId="4840CC11" w14:textId="77777777" w:rsidTr="00084269">
        <w:trPr>
          <w:trHeight w:val="83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2BC43CF"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34</w:t>
            </w:r>
          </w:p>
        </w:tc>
        <w:tc>
          <w:tcPr>
            <w:tcW w:w="1276" w:type="dxa"/>
            <w:tcBorders>
              <w:top w:val="nil"/>
              <w:left w:val="nil"/>
              <w:bottom w:val="single" w:sz="4" w:space="0" w:color="auto"/>
              <w:right w:val="single" w:sz="4" w:space="0" w:color="auto"/>
            </w:tcBorders>
            <w:shd w:val="clear" w:color="000000" w:fill="FFFFFF"/>
            <w:vAlign w:val="center"/>
            <w:hideMark/>
          </w:tcPr>
          <w:p w14:paraId="1B824EEB"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Sub. de Conservación Mantenimiento y Servicios Generales</w:t>
            </w:r>
          </w:p>
        </w:tc>
        <w:tc>
          <w:tcPr>
            <w:tcW w:w="1984" w:type="dxa"/>
            <w:tcBorders>
              <w:top w:val="nil"/>
              <w:left w:val="nil"/>
              <w:bottom w:val="single" w:sz="4" w:space="0" w:color="auto"/>
              <w:right w:val="single" w:sz="4" w:space="0" w:color="auto"/>
            </w:tcBorders>
            <w:shd w:val="clear" w:color="auto" w:fill="auto"/>
            <w:vAlign w:val="center"/>
            <w:hideMark/>
          </w:tcPr>
          <w:p w14:paraId="711A445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Lic. Anahí Peláez Robles</w:t>
            </w:r>
          </w:p>
        </w:tc>
        <w:tc>
          <w:tcPr>
            <w:tcW w:w="1418" w:type="dxa"/>
            <w:tcBorders>
              <w:top w:val="nil"/>
              <w:left w:val="nil"/>
              <w:bottom w:val="single" w:sz="4" w:space="0" w:color="auto"/>
              <w:right w:val="single" w:sz="4" w:space="0" w:color="auto"/>
            </w:tcBorders>
            <w:shd w:val="clear" w:color="000000" w:fill="FFFFFF"/>
            <w:vAlign w:val="center"/>
            <w:hideMark/>
          </w:tcPr>
          <w:p w14:paraId="17BDB06E"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Asistente de la Subdirección</w:t>
            </w:r>
          </w:p>
        </w:tc>
        <w:tc>
          <w:tcPr>
            <w:tcW w:w="1984" w:type="dxa"/>
            <w:tcBorders>
              <w:top w:val="nil"/>
              <w:left w:val="nil"/>
              <w:bottom w:val="single" w:sz="4" w:space="0" w:color="auto"/>
              <w:right w:val="single" w:sz="4" w:space="0" w:color="auto"/>
            </w:tcBorders>
            <w:shd w:val="clear" w:color="000000" w:fill="FFFFFF"/>
            <w:vAlign w:val="center"/>
            <w:hideMark/>
          </w:tcPr>
          <w:p w14:paraId="63261D30"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42" w:history="1">
              <w:r w:rsidR="00383A52" w:rsidRPr="009B6C15">
                <w:rPr>
                  <w:rFonts w:ascii="Montserrat" w:eastAsia="Times New Roman" w:hAnsi="Montserrat" w:cs="Calibri"/>
                  <w:color w:val="0000FF"/>
                  <w:sz w:val="12"/>
                  <w:szCs w:val="12"/>
                  <w:u w:val="single"/>
                  <w:lang w:val="es-MX" w:eastAsia="es-MX"/>
                </w:rPr>
                <w:t>apelaez@hraei.gob.mx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483AA13D"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1281</w:t>
            </w:r>
          </w:p>
        </w:tc>
        <w:tc>
          <w:tcPr>
            <w:tcW w:w="1418" w:type="dxa"/>
            <w:tcBorders>
              <w:top w:val="nil"/>
              <w:left w:val="nil"/>
              <w:bottom w:val="single" w:sz="4" w:space="0" w:color="auto"/>
              <w:right w:val="single" w:sz="4" w:space="0" w:color="auto"/>
            </w:tcBorders>
            <w:shd w:val="clear" w:color="000000" w:fill="FFFFFF"/>
            <w:vAlign w:val="center"/>
            <w:hideMark/>
          </w:tcPr>
          <w:p w14:paraId="0C488318"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CA/HRAEI/013/2022</w:t>
            </w:r>
          </w:p>
        </w:tc>
        <w:tc>
          <w:tcPr>
            <w:tcW w:w="1559" w:type="dxa"/>
            <w:tcBorders>
              <w:top w:val="nil"/>
              <w:left w:val="nil"/>
              <w:bottom w:val="single" w:sz="4" w:space="0" w:color="auto"/>
              <w:right w:val="single" w:sz="4" w:space="0" w:color="auto"/>
            </w:tcBorders>
            <w:shd w:val="clear" w:color="000000" w:fill="FFFFFF"/>
            <w:vAlign w:val="center"/>
            <w:hideMark/>
          </w:tcPr>
          <w:p w14:paraId="54D9F2B4" w14:textId="77777777" w:rsidR="00383A52" w:rsidRPr="009B6C15" w:rsidRDefault="00383A52" w:rsidP="009B6C15">
            <w:pPr>
              <w:rPr>
                <w:rFonts w:ascii="Montserrat" w:eastAsia="Times New Roman" w:hAnsi="Montserrat" w:cs="Calibri"/>
                <w:color w:val="000000"/>
                <w:sz w:val="12"/>
                <w:szCs w:val="12"/>
                <w:lang w:val="es-MX" w:eastAsia="es-MX"/>
              </w:rPr>
            </w:pPr>
            <w:proofErr w:type="spellStart"/>
            <w:r w:rsidRPr="009B6C15">
              <w:rPr>
                <w:rFonts w:ascii="Montserrat" w:eastAsia="Times New Roman" w:hAnsi="Montserrat" w:cs="Calibri"/>
                <w:color w:val="000000"/>
                <w:sz w:val="12"/>
                <w:szCs w:val="12"/>
                <w:lang w:val="es-MX" w:eastAsia="es-MX"/>
              </w:rPr>
              <w:t>SCMySG</w:t>
            </w:r>
            <w:proofErr w:type="spellEnd"/>
            <w:r w:rsidRPr="009B6C15">
              <w:rPr>
                <w:rFonts w:ascii="Montserrat" w:eastAsia="Times New Roman" w:hAnsi="Montserrat" w:cs="Calibri"/>
                <w:color w:val="000000"/>
                <w:sz w:val="12"/>
                <w:szCs w:val="12"/>
                <w:lang w:val="es-MX" w:eastAsia="es-MX"/>
              </w:rPr>
              <w:t>/HRAEI/0005/2022</w:t>
            </w:r>
          </w:p>
        </w:tc>
      </w:tr>
      <w:tr w:rsidR="00383A52" w:rsidRPr="009B6C15" w14:paraId="1659EBAE" w14:textId="77777777" w:rsidTr="00084269">
        <w:trPr>
          <w:trHeight w:val="60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8E1787F"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35</w:t>
            </w:r>
          </w:p>
        </w:tc>
        <w:tc>
          <w:tcPr>
            <w:tcW w:w="1276" w:type="dxa"/>
            <w:tcBorders>
              <w:top w:val="nil"/>
              <w:left w:val="nil"/>
              <w:bottom w:val="single" w:sz="4" w:space="0" w:color="auto"/>
              <w:right w:val="single" w:sz="4" w:space="0" w:color="auto"/>
            </w:tcBorders>
            <w:shd w:val="clear" w:color="000000" w:fill="FFFFFF"/>
            <w:vAlign w:val="center"/>
            <w:hideMark/>
          </w:tcPr>
          <w:p w14:paraId="7CD8958C" w14:textId="6155BDC2"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w:t>
            </w:r>
            <w:r>
              <w:rPr>
                <w:rFonts w:ascii="Montserrat" w:eastAsia="Times New Roman" w:hAnsi="Montserrat" w:cs="Calibri"/>
                <w:color w:val="000000"/>
                <w:sz w:val="12"/>
                <w:szCs w:val="12"/>
                <w:lang w:val="es-MX" w:eastAsia="es-MX"/>
              </w:rPr>
              <w:t>d.</w:t>
            </w:r>
            <w:r w:rsidRPr="009B6C15">
              <w:rPr>
                <w:rFonts w:ascii="Montserrat" w:eastAsia="Times New Roman" w:hAnsi="Montserrat" w:cs="Calibri"/>
                <w:color w:val="000000"/>
                <w:sz w:val="12"/>
                <w:szCs w:val="12"/>
                <w:lang w:val="es-MX" w:eastAsia="es-MX"/>
              </w:rPr>
              <w:t xml:space="preserve"> </w:t>
            </w:r>
            <w:proofErr w:type="gramStart"/>
            <w:r w:rsidRPr="009B6C15">
              <w:rPr>
                <w:rFonts w:ascii="Montserrat" w:eastAsia="Times New Roman" w:hAnsi="Montserrat" w:cs="Calibri"/>
                <w:color w:val="000000"/>
                <w:sz w:val="12"/>
                <w:szCs w:val="12"/>
                <w:lang w:val="es-MX" w:eastAsia="es-MX"/>
              </w:rPr>
              <w:t>de</w:t>
            </w:r>
            <w:proofErr w:type="gramEnd"/>
            <w:r w:rsidRPr="009B6C15">
              <w:rPr>
                <w:rFonts w:ascii="Montserrat" w:eastAsia="Times New Roman" w:hAnsi="Montserrat" w:cs="Calibri"/>
                <w:color w:val="000000"/>
                <w:sz w:val="12"/>
                <w:szCs w:val="12"/>
                <w:lang w:val="es-MX" w:eastAsia="es-MX"/>
              </w:rPr>
              <w:t xml:space="preserve"> Contratos, Pedidos y Archivos.</w:t>
            </w:r>
          </w:p>
        </w:tc>
        <w:tc>
          <w:tcPr>
            <w:tcW w:w="1984" w:type="dxa"/>
            <w:tcBorders>
              <w:top w:val="nil"/>
              <w:left w:val="nil"/>
              <w:bottom w:val="single" w:sz="4" w:space="0" w:color="auto"/>
              <w:right w:val="single" w:sz="4" w:space="0" w:color="auto"/>
            </w:tcBorders>
            <w:shd w:val="clear" w:color="auto" w:fill="auto"/>
            <w:vAlign w:val="center"/>
            <w:hideMark/>
          </w:tcPr>
          <w:p w14:paraId="1BEE0DFA"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Efrén Lozano Rodríguez</w:t>
            </w:r>
          </w:p>
        </w:tc>
        <w:tc>
          <w:tcPr>
            <w:tcW w:w="1418" w:type="dxa"/>
            <w:tcBorders>
              <w:top w:val="nil"/>
              <w:left w:val="nil"/>
              <w:bottom w:val="single" w:sz="4" w:space="0" w:color="auto"/>
              <w:right w:val="single" w:sz="4" w:space="0" w:color="auto"/>
            </w:tcBorders>
            <w:shd w:val="clear" w:color="000000" w:fill="FFFFFF"/>
            <w:vAlign w:val="center"/>
            <w:hideMark/>
          </w:tcPr>
          <w:p w14:paraId="169AFBE0"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Coord. de Contratos Pedidos y Archivos</w:t>
            </w:r>
          </w:p>
        </w:tc>
        <w:tc>
          <w:tcPr>
            <w:tcW w:w="1984" w:type="dxa"/>
            <w:tcBorders>
              <w:top w:val="nil"/>
              <w:left w:val="nil"/>
              <w:bottom w:val="single" w:sz="4" w:space="0" w:color="auto"/>
              <w:right w:val="single" w:sz="4" w:space="0" w:color="auto"/>
            </w:tcBorders>
            <w:shd w:val="clear" w:color="000000" w:fill="FFFFFF"/>
            <w:vAlign w:val="center"/>
            <w:hideMark/>
          </w:tcPr>
          <w:p w14:paraId="52BD81DD"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43" w:history="1">
              <w:r w:rsidR="00383A52" w:rsidRPr="009B6C15">
                <w:rPr>
                  <w:rFonts w:ascii="Montserrat" w:eastAsia="Times New Roman" w:hAnsi="Montserrat" w:cs="Calibri"/>
                  <w:color w:val="0000FF"/>
                  <w:sz w:val="12"/>
                  <w:szCs w:val="12"/>
                  <w:u w:val="single"/>
                  <w:lang w:val="es-MX" w:eastAsia="es-MX"/>
                </w:rPr>
                <w:t>elozano@hraei.gob..mx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4B2BCBAF"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1190</w:t>
            </w:r>
          </w:p>
        </w:tc>
        <w:tc>
          <w:tcPr>
            <w:tcW w:w="1418" w:type="dxa"/>
            <w:tcBorders>
              <w:top w:val="nil"/>
              <w:left w:val="nil"/>
              <w:bottom w:val="single" w:sz="4" w:space="0" w:color="auto"/>
              <w:right w:val="single" w:sz="4" w:space="0" w:color="auto"/>
            </w:tcBorders>
            <w:shd w:val="clear" w:color="000000" w:fill="FFFFFF"/>
            <w:vAlign w:val="center"/>
            <w:hideMark/>
          </w:tcPr>
          <w:p w14:paraId="6A31CE97" w14:textId="6125BAC1"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w:t>
            </w:r>
            <w:r>
              <w:rPr>
                <w:rFonts w:ascii="Montserrat" w:eastAsia="Times New Roman" w:hAnsi="Montserrat" w:cs="Calibri"/>
                <w:color w:val="000000"/>
                <w:sz w:val="12"/>
                <w:szCs w:val="12"/>
                <w:lang w:val="es-MX" w:eastAsia="es-MX"/>
              </w:rPr>
              <w:t>DG/HRAEI/001/2022</w:t>
            </w:r>
          </w:p>
        </w:tc>
        <w:tc>
          <w:tcPr>
            <w:tcW w:w="1559" w:type="dxa"/>
            <w:tcBorders>
              <w:top w:val="nil"/>
              <w:left w:val="nil"/>
              <w:bottom w:val="single" w:sz="4" w:space="0" w:color="auto"/>
              <w:right w:val="single" w:sz="4" w:space="0" w:color="auto"/>
            </w:tcBorders>
            <w:shd w:val="clear" w:color="000000" w:fill="FFFFFF"/>
            <w:vAlign w:val="center"/>
            <w:hideMark/>
          </w:tcPr>
          <w:p w14:paraId="13CF64C7"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DG/HRAEI/001/2022</w:t>
            </w:r>
          </w:p>
        </w:tc>
      </w:tr>
      <w:tr w:rsidR="00383A52" w:rsidRPr="009B6C15" w14:paraId="401BCA79" w14:textId="77777777" w:rsidTr="00084269">
        <w:trPr>
          <w:trHeight w:val="51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2B32D55"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36</w:t>
            </w:r>
          </w:p>
        </w:tc>
        <w:tc>
          <w:tcPr>
            <w:tcW w:w="1276" w:type="dxa"/>
            <w:tcBorders>
              <w:top w:val="nil"/>
              <w:left w:val="nil"/>
              <w:bottom w:val="single" w:sz="4" w:space="0" w:color="auto"/>
              <w:right w:val="single" w:sz="4" w:space="0" w:color="auto"/>
            </w:tcBorders>
            <w:shd w:val="clear" w:color="000000" w:fill="FFFFFF"/>
            <w:vAlign w:val="center"/>
            <w:hideMark/>
          </w:tcPr>
          <w:p w14:paraId="7EDED56A"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Archivo de Concentración</w:t>
            </w:r>
          </w:p>
        </w:tc>
        <w:tc>
          <w:tcPr>
            <w:tcW w:w="1984" w:type="dxa"/>
            <w:tcBorders>
              <w:top w:val="nil"/>
              <w:left w:val="nil"/>
              <w:bottom w:val="single" w:sz="4" w:space="0" w:color="auto"/>
              <w:right w:val="single" w:sz="4" w:space="0" w:color="auto"/>
            </w:tcBorders>
            <w:shd w:val="clear" w:color="auto" w:fill="auto"/>
            <w:vAlign w:val="center"/>
            <w:hideMark/>
          </w:tcPr>
          <w:p w14:paraId="45AE44E9" w14:textId="3BFB0B12" w:rsidR="00383A52" w:rsidRPr="009B6C15" w:rsidRDefault="00383A52" w:rsidP="007A176F">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Martha Or</w:t>
            </w:r>
            <w:r>
              <w:rPr>
                <w:rFonts w:ascii="Montserrat" w:eastAsia="Times New Roman" w:hAnsi="Montserrat" w:cs="Calibri"/>
                <w:color w:val="000000"/>
                <w:sz w:val="12"/>
                <w:szCs w:val="12"/>
                <w:lang w:val="es-MX" w:eastAsia="es-MX"/>
              </w:rPr>
              <w:t>oz</w:t>
            </w:r>
            <w:r w:rsidRPr="009B6C15">
              <w:rPr>
                <w:rFonts w:ascii="Montserrat" w:eastAsia="Times New Roman" w:hAnsi="Montserrat" w:cs="Calibri"/>
                <w:color w:val="000000"/>
                <w:sz w:val="12"/>
                <w:szCs w:val="12"/>
                <w:lang w:val="es-MX" w:eastAsia="es-MX"/>
              </w:rPr>
              <w:t>co López</w:t>
            </w:r>
          </w:p>
        </w:tc>
        <w:tc>
          <w:tcPr>
            <w:tcW w:w="1418" w:type="dxa"/>
            <w:tcBorders>
              <w:top w:val="nil"/>
              <w:left w:val="nil"/>
              <w:bottom w:val="single" w:sz="4" w:space="0" w:color="auto"/>
              <w:right w:val="single" w:sz="4" w:space="0" w:color="auto"/>
            </w:tcBorders>
            <w:shd w:val="clear" w:color="000000" w:fill="FFFFFF"/>
            <w:vAlign w:val="center"/>
            <w:hideMark/>
          </w:tcPr>
          <w:p w14:paraId="49966CCB"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Responsable del Archivo de Concentración</w:t>
            </w:r>
          </w:p>
        </w:tc>
        <w:tc>
          <w:tcPr>
            <w:tcW w:w="1984" w:type="dxa"/>
            <w:tcBorders>
              <w:top w:val="nil"/>
              <w:left w:val="nil"/>
              <w:bottom w:val="single" w:sz="4" w:space="0" w:color="auto"/>
              <w:right w:val="single" w:sz="4" w:space="0" w:color="auto"/>
            </w:tcBorders>
            <w:shd w:val="clear" w:color="000000" w:fill="FFFFFF"/>
            <w:vAlign w:val="center"/>
            <w:hideMark/>
          </w:tcPr>
          <w:p w14:paraId="2AD892E5" w14:textId="77777777" w:rsidR="00383A52" w:rsidRPr="009B6C15" w:rsidRDefault="00E30009" w:rsidP="009B6C15">
            <w:pPr>
              <w:rPr>
                <w:rFonts w:ascii="Montserrat" w:eastAsia="Times New Roman" w:hAnsi="Montserrat" w:cs="Calibri"/>
                <w:color w:val="0000FF"/>
                <w:sz w:val="12"/>
                <w:szCs w:val="12"/>
                <w:u w:val="single"/>
                <w:lang w:val="es-MX" w:eastAsia="es-MX"/>
              </w:rPr>
            </w:pPr>
            <w:hyperlink r:id="rId44" w:history="1">
              <w:r w:rsidR="00383A52" w:rsidRPr="009B6C15">
                <w:rPr>
                  <w:rFonts w:ascii="Montserrat" w:eastAsia="Times New Roman" w:hAnsi="Montserrat" w:cs="Calibri"/>
                  <w:color w:val="0000FF"/>
                  <w:sz w:val="12"/>
                  <w:szCs w:val="12"/>
                  <w:u w:val="single"/>
                  <w:lang w:val="es-MX" w:eastAsia="es-MX"/>
                </w:rPr>
                <w:t>morozco@hraei.gob.mx</w:t>
              </w:r>
            </w:hyperlink>
          </w:p>
        </w:tc>
        <w:tc>
          <w:tcPr>
            <w:tcW w:w="567" w:type="dxa"/>
            <w:tcBorders>
              <w:top w:val="nil"/>
              <w:left w:val="nil"/>
              <w:bottom w:val="single" w:sz="4" w:space="0" w:color="auto"/>
              <w:right w:val="single" w:sz="4" w:space="0" w:color="auto"/>
            </w:tcBorders>
            <w:shd w:val="clear" w:color="000000" w:fill="FFFFFF"/>
            <w:vAlign w:val="center"/>
            <w:hideMark/>
          </w:tcPr>
          <w:p w14:paraId="51882B4A" w14:textId="77777777" w:rsidR="00383A52" w:rsidRPr="009B6C15" w:rsidRDefault="00383A52" w:rsidP="009B6C15">
            <w:pPr>
              <w:jc w:val="cente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1391</w:t>
            </w:r>
          </w:p>
        </w:tc>
        <w:tc>
          <w:tcPr>
            <w:tcW w:w="1418" w:type="dxa"/>
            <w:tcBorders>
              <w:top w:val="nil"/>
              <w:left w:val="nil"/>
              <w:bottom w:val="single" w:sz="4" w:space="0" w:color="auto"/>
              <w:right w:val="single" w:sz="4" w:space="0" w:color="auto"/>
            </w:tcBorders>
            <w:shd w:val="clear" w:color="000000" w:fill="FFFFFF"/>
            <w:vAlign w:val="center"/>
            <w:hideMark/>
          </w:tcPr>
          <w:p w14:paraId="6FF19663" w14:textId="7CB9BF40"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 </w:t>
            </w:r>
            <w:r>
              <w:rPr>
                <w:rFonts w:ascii="Montserrat" w:eastAsia="Times New Roman" w:hAnsi="Montserrat" w:cs="Calibri"/>
                <w:color w:val="000000"/>
                <w:sz w:val="12"/>
                <w:szCs w:val="12"/>
                <w:lang w:val="es-MX" w:eastAsia="es-MX"/>
              </w:rPr>
              <w:t>DG/HRAEI/002/2022</w:t>
            </w:r>
          </w:p>
        </w:tc>
        <w:tc>
          <w:tcPr>
            <w:tcW w:w="1559" w:type="dxa"/>
            <w:tcBorders>
              <w:top w:val="nil"/>
              <w:left w:val="nil"/>
              <w:bottom w:val="single" w:sz="4" w:space="0" w:color="auto"/>
              <w:right w:val="single" w:sz="4" w:space="0" w:color="auto"/>
            </w:tcBorders>
            <w:shd w:val="clear" w:color="000000" w:fill="FFFFFF"/>
            <w:vAlign w:val="center"/>
            <w:hideMark/>
          </w:tcPr>
          <w:p w14:paraId="2223525F" w14:textId="77777777" w:rsidR="00383A52" w:rsidRPr="009B6C15" w:rsidRDefault="00383A52" w:rsidP="009B6C15">
            <w:pPr>
              <w:rPr>
                <w:rFonts w:ascii="Montserrat" w:eastAsia="Times New Roman" w:hAnsi="Montserrat" w:cs="Calibri"/>
                <w:color w:val="000000"/>
                <w:sz w:val="12"/>
                <w:szCs w:val="12"/>
                <w:lang w:val="es-MX" w:eastAsia="es-MX"/>
              </w:rPr>
            </w:pPr>
            <w:r w:rsidRPr="009B6C15">
              <w:rPr>
                <w:rFonts w:ascii="Montserrat" w:eastAsia="Times New Roman" w:hAnsi="Montserrat" w:cs="Calibri"/>
                <w:color w:val="000000"/>
                <w:sz w:val="12"/>
                <w:szCs w:val="12"/>
                <w:lang w:val="es-MX" w:eastAsia="es-MX"/>
              </w:rPr>
              <w:t>DG/HRAEI/002/2022</w:t>
            </w:r>
          </w:p>
        </w:tc>
      </w:tr>
    </w:tbl>
    <w:p w14:paraId="051BA066" w14:textId="77777777" w:rsidR="00393CA9" w:rsidRPr="00EE22CB" w:rsidRDefault="00393CA9" w:rsidP="005A6059">
      <w:pPr>
        <w:tabs>
          <w:tab w:val="left" w:pos="7873"/>
        </w:tabs>
        <w:jc w:val="both"/>
        <w:rPr>
          <w:rFonts w:ascii="Montserrat" w:hAnsi="Montserrat"/>
          <w:sz w:val="14"/>
          <w:szCs w:val="14"/>
          <w:lang w:eastAsia="es-MX"/>
        </w:rPr>
      </w:pPr>
    </w:p>
    <w:p w14:paraId="0F533CCA" w14:textId="77777777" w:rsidR="00EE22CB" w:rsidRPr="007161C4" w:rsidRDefault="00EE22CB" w:rsidP="00EE22CB">
      <w:pPr>
        <w:pStyle w:val="Prrafodelista"/>
        <w:tabs>
          <w:tab w:val="left" w:pos="993"/>
          <w:tab w:val="left" w:pos="1134"/>
        </w:tabs>
        <w:spacing w:after="0" w:line="240" w:lineRule="auto"/>
        <w:ind w:left="993"/>
        <w:jc w:val="both"/>
        <w:rPr>
          <w:rFonts w:ascii="Montserrat" w:hAnsi="Montserrat" w:cs="Arial"/>
          <w:sz w:val="14"/>
          <w:szCs w:val="14"/>
        </w:rPr>
      </w:pPr>
      <w:r w:rsidRPr="00571221">
        <w:rPr>
          <w:rFonts w:ascii="Montserrat" w:hAnsi="Montserrat" w:cs="Arial"/>
          <w:sz w:val="14"/>
          <w:szCs w:val="14"/>
          <w:highlight w:val="lightGray"/>
          <w:shd w:val="clear" w:color="auto" w:fill="D5DCE4" w:themeFill="text2" w:themeFillTint="33"/>
        </w:rPr>
        <w:t>Topología documental</w:t>
      </w:r>
    </w:p>
    <w:p w14:paraId="074FCC5B" w14:textId="77777777" w:rsidR="00EE22CB" w:rsidRPr="007161C4" w:rsidRDefault="00EE22CB" w:rsidP="00EE22CB">
      <w:pPr>
        <w:pStyle w:val="Prrafodelista"/>
        <w:tabs>
          <w:tab w:val="left" w:pos="993"/>
          <w:tab w:val="left" w:pos="1134"/>
        </w:tabs>
        <w:spacing w:after="0" w:line="240" w:lineRule="auto"/>
        <w:ind w:left="993"/>
        <w:jc w:val="both"/>
        <w:rPr>
          <w:rFonts w:ascii="Montserrat" w:hAnsi="Montserrat" w:cs="Arial"/>
          <w:sz w:val="10"/>
          <w:szCs w:val="10"/>
        </w:rPr>
      </w:pPr>
    </w:p>
    <w:p w14:paraId="1B5F70AA" w14:textId="564B8095" w:rsidR="00EE22CB" w:rsidRDefault="00EE22CB" w:rsidP="00EE22CB">
      <w:pPr>
        <w:pStyle w:val="Prrafodelista"/>
        <w:numPr>
          <w:ilvl w:val="0"/>
          <w:numId w:val="39"/>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Oficios de solicitud </w:t>
      </w:r>
    </w:p>
    <w:p w14:paraId="784DA8A3" w14:textId="77777777" w:rsidR="00EE22CB" w:rsidRDefault="00EE22CB" w:rsidP="00EE22CB">
      <w:pPr>
        <w:tabs>
          <w:tab w:val="left" w:pos="7873"/>
        </w:tabs>
        <w:ind w:left="993"/>
        <w:jc w:val="both"/>
        <w:rPr>
          <w:rFonts w:ascii="Montserrat" w:hAnsi="Montserrat" w:cs="Arial"/>
          <w:sz w:val="12"/>
          <w:szCs w:val="12"/>
        </w:rPr>
      </w:pPr>
    </w:p>
    <w:p w14:paraId="347215B7" w14:textId="5CF71153" w:rsidR="00ED2F2D" w:rsidRDefault="00EE22CB" w:rsidP="00EE22CB">
      <w:pPr>
        <w:tabs>
          <w:tab w:val="left" w:pos="7873"/>
        </w:tabs>
        <w:ind w:left="993"/>
        <w:jc w:val="both"/>
        <w:rPr>
          <w:rFonts w:ascii="Montserrat" w:hAnsi="Montserrat" w:cs="Arial"/>
          <w:sz w:val="12"/>
          <w:szCs w:val="12"/>
        </w:rPr>
      </w:pPr>
      <w:r w:rsidRPr="007161C4">
        <w:rPr>
          <w:rFonts w:ascii="Montserrat" w:hAnsi="Montserrat" w:cs="Arial"/>
          <w:sz w:val="12"/>
          <w:szCs w:val="12"/>
        </w:rPr>
        <w:t>*Concluido</w:t>
      </w:r>
    </w:p>
    <w:p w14:paraId="4418D98C" w14:textId="77777777" w:rsidR="00EE22CB" w:rsidRPr="005A507A" w:rsidRDefault="00EE22CB" w:rsidP="00EE22CB">
      <w:pPr>
        <w:tabs>
          <w:tab w:val="left" w:pos="3105"/>
        </w:tabs>
        <w:ind w:left="993"/>
        <w:rPr>
          <w:rFonts w:ascii="Montserrat" w:hAnsi="Montserrat"/>
          <w:sz w:val="10"/>
          <w:szCs w:val="10"/>
          <w:lang w:eastAsia="en-US"/>
        </w:rPr>
      </w:pPr>
    </w:p>
    <w:p w14:paraId="085E96AC" w14:textId="77777777" w:rsidR="00EE22CB" w:rsidRPr="000441A4" w:rsidRDefault="00EE22CB" w:rsidP="00EE22CB">
      <w:pPr>
        <w:pStyle w:val="Prrafodelista"/>
        <w:numPr>
          <w:ilvl w:val="0"/>
          <w:numId w:val="33"/>
        </w:numPr>
        <w:tabs>
          <w:tab w:val="left" w:pos="720"/>
          <w:tab w:val="left" w:pos="4320"/>
        </w:tabs>
        <w:spacing w:after="0" w:line="240" w:lineRule="auto"/>
        <w:ind w:left="709" w:hanging="425"/>
        <w:jc w:val="both"/>
        <w:rPr>
          <w:rFonts w:ascii="Montserrat" w:hAnsi="Montserrat" w:cs="Arial"/>
          <w:b/>
        </w:rPr>
      </w:pPr>
      <w:r w:rsidRPr="000441A4">
        <w:rPr>
          <w:rFonts w:ascii="Montserrat" w:hAnsi="Montserrat" w:cs="Arial"/>
          <w:b/>
        </w:rPr>
        <w:t>Seguimiento al Programa de Capacitación del Personal Responsable de los Archivos de Trámite.</w:t>
      </w:r>
    </w:p>
    <w:p w14:paraId="323AD307" w14:textId="77777777" w:rsidR="00383A52" w:rsidRPr="005A507A" w:rsidRDefault="00383A52" w:rsidP="00383A52">
      <w:pPr>
        <w:tabs>
          <w:tab w:val="left" w:pos="3105"/>
        </w:tabs>
        <w:ind w:left="993"/>
        <w:jc w:val="both"/>
        <w:rPr>
          <w:rFonts w:ascii="Montserrat" w:hAnsi="Montserrat" w:cs="Arial"/>
          <w:sz w:val="10"/>
          <w:szCs w:val="10"/>
        </w:rPr>
      </w:pPr>
    </w:p>
    <w:p w14:paraId="51F15446" w14:textId="15F1F2AF" w:rsidR="00383A52" w:rsidRDefault="00383A52" w:rsidP="00383A52">
      <w:pPr>
        <w:tabs>
          <w:tab w:val="left" w:pos="3105"/>
        </w:tabs>
        <w:ind w:left="993"/>
        <w:jc w:val="both"/>
        <w:rPr>
          <w:rFonts w:ascii="Montserrat" w:hAnsi="Montserrat" w:cs="Arial"/>
          <w:sz w:val="20"/>
          <w:szCs w:val="20"/>
        </w:rPr>
      </w:pPr>
      <w:r w:rsidRPr="005A7F63">
        <w:rPr>
          <w:rFonts w:ascii="Montserrat" w:hAnsi="Montserrat" w:cs="Arial"/>
          <w:sz w:val="20"/>
          <w:szCs w:val="20"/>
        </w:rPr>
        <w:t xml:space="preserve">Artículo </w:t>
      </w:r>
      <w:r>
        <w:rPr>
          <w:rFonts w:ascii="Montserrat" w:hAnsi="Montserrat" w:cs="Arial"/>
          <w:sz w:val="20"/>
          <w:szCs w:val="20"/>
        </w:rPr>
        <w:t>28, fracción VII y 29, segundo párrafo</w:t>
      </w:r>
      <w:r w:rsidRPr="005A7F63">
        <w:rPr>
          <w:rFonts w:ascii="Montserrat" w:hAnsi="Montserrat" w:cs="Arial"/>
          <w:sz w:val="20"/>
          <w:szCs w:val="20"/>
        </w:rPr>
        <w:t xml:space="preserve"> de la Ley General de Archivos:</w:t>
      </w:r>
    </w:p>
    <w:p w14:paraId="3BC00E4C" w14:textId="77777777" w:rsidR="00383A52" w:rsidRPr="00383A52" w:rsidRDefault="00383A52" w:rsidP="00EE22CB">
      <w:pPr>
        <w:pStyle w:val="Prrafodelista"/>
        <w:tabs>
          <w:tab w:val="left" w:pos="720"/>
          <w:tab w:val="left" w:pos="4320"/>
        </w:tabs>
        <w:jc w:val="both"/>
        <w:rPr>
          <w:rFonts w:ascii="Montserrat" w:hAnsi="Montserrat" w:cs="Arial"/>
          <w:sz w:val="10"/>
          <w:szCs w:val="10"/>
          <w:lang w:val="es-ES_tradnl"/>
        </w:rPr>
      </w:pPr>
    </w:p>
    <w:p w14:paraId="7D20E12F" w14:textId="6510E742" w:rsidR="00EE22CB" w:rsidRPr="007A619F" w:rsidRDefault="00EE22CB" w:rsidP="000C0EAB">
      <w:pPr>
        <w:pStyle w:val="Prrafodelista"/>
        <w:tabs>
          <w:tab w:val="left" w:pos="993"/>
        </w:tabs>
        <w:spacing w:after="0" w:line="240" w:lineRule="auto"/>
        <w:ind w:left="992"/>
        <w:jc w:val="both"/>
        <w:rPr>
          <w:rFonts w:ascii="Montserrat" w:hAnsi="Montserrat" w:cs="Arial"/>
          <w:sz w:val="20"/>
          <w:szCs w:val="20"/>
        </w:rPr>
      </w:pPr>
      <w:r w:rsidRPr="007A619F">
        <w:rPr>
          <w:rFonts w:ascii="Montserrat" w:hAnsi="Montserrat" w:cs="Arial"/>
          <w:sz w:val="20"/>
          <w:szCs w:val="20"/>
        </w:rPr>
        <w:t>Durante el periodo 20</w:t>
      </w:r>
      <w:r>
        <w:rPr>
          <w:rFonts w:ascii="Montserrat" w:hAnsi="Montserrat" w:cs="Arial"/>
          <w:sz w:val="20"/>
          <w:szCs w:val="20"/>
        </w:rPr>
        <w:t>22</w:t>
      </w:r>
      <w:r w:rsidRPr="007A619F">
        <w:rPr>
          <w:rFonts w:ascii="Montserrat" w:hAnsi="Montserrat" w:cs="Arial"/>
          <w:sz w:val="20"/>
          <w:szCs w:val="20"/>
        </w:rPr>
        <w:t xml:space="preserve">, </w:t>
      </w:r>
      <w:r>
        <w:rPr>
          <w:rFonts w:ascii="Montserrat" w:hAnsi="Montserrat" w:cs="Arial"/>
          <w:sz w:val="20"/>
          <w:szCs w:val="20"/>
        </w:rPr>
        <w:t>se logró la</w:t>
      </w:r>
      <w:r w:rsidRPr="007A619F">
        <w:rPr>
          <w:rFonts w:ascii="Montserrat" w:hAnsi="Montserrat" w:cs="Arial"/>
          <w:sz w:val="20"/>
          <w:szCs w:val="20"/>
        </w:rPr>
        <w:t xml:space="preserve"> participación</w:t>
      </w:r>
      <w:r>
        <w:rPr>
          <w:rFonts w:ascii="Montserrat" w:hAnsi="Montserrat" w:cs="Arial"/>
          <w:sz w:val="20"/>
          <w:szCs w:val="20"/>
        </w:rPr>
        <w:t xml:space="preserve"> de</w:t>
      </w:r>
      <w:r w:rsidRPr="007A619F">
        <w:rPr>
          <w:rFonts w:ascii="Montserrat" w:hAnsi="Montserrat" w:cs="Arial"/>
          <w:sz w:val="20"/>
          <w:szCs w:val="20"/>
        </w:rPr>
        <w:t xml:space="preserve"> los responsables de los archivos de trámite, en </w:t>
      </w:r>
      <w:r>
        <w:rPr>
          <w:rFonts w:ascii="Montserrat" w:hAnsi="Montserrat" w:cs="Arial"/>
          <w:sz w:val="20"/>
          <w:szCs w:val="20"/>
        </w:rPr>
        <w:t>el</w:t>
      </w:r>
      <w:r w:rsidRPr="007A619F">
        <w:rPr>
          <w:rFonts w:ascii="Montserrat" w:hAnsi="Montserrat" w:cs="Arial"/>
          <w:sz w:val="20"/>
          <w:szCs w:val="20"/>
        </w:rPr>
        <w:t xml:space="preserve"> curso de capacitación</w:t>
      </w:r>
      <w:r>
        <w:rPr>
          <w:rFonts w:ascii="Montserrat" w:hAnsi="Montserrat" w:cs="Arial"/>
          <w:sz w:val="20"/>
          <w:szCs w:val="20"/>
        </w:rPr>
        <w:t>,</w:t>
      </w:r>
      <w:r w:rsidRPr="007A619F">
        <w:rPr>
          <w:rFonts w:ascii="Montserrat" w:hAnsi="Montserrat" w:cs="Arial"/>
          <w:sz w:val="20"/>
          <w:szCs w:val="20"/>
        </w:rPr>
        <w:t xml:space="preserve"> impartido </w:t>
      </w:r>
      <w:r>
        <w:rPr>
          <w:rFonts w:ascii="Montserrat" w:hAnsi="Montserrat" w:cs="Arial"/>
          <w:sz w:val="20"/>
          <w:szCs w:val="20"/>
        </w:rPr>
        <w:t xml:space="preserve">en su modalidad a Distancia </w:t>
      </w:r>
      <w:r w:rsidRPr="007A619F">
        <w:rPr>
          <w:rFonts w:ascii="Montserrat" w:hAnsi="Montserrat" w:cs="Arial"/>
          <w:sz w:val="20"/>
          <w:szCs w:val="20"/>
        </w:rPr>
        <w:t>por el Instituto Nacional de Transparencia, Acceso a la Información y Protección de Datos Person</w:t>
      </w:r>
      <w:r>
        <w:rPr>
          <w:rFonts w:ascii="Montserrat" w:hAnsi="Montserrat" w:cs="Arial"/>
          <w:sz w:val="20"/>
          <w:szCs w:val="20"/>
        </w:rPr>
        <w:t>ales.</w:t>
      </w:r>
    </w:p>
    <w:p w14:paraId="42F79FA8" w14:textId="77777777" w:rsidR="000C0EAB" w:rsidRPr="005A507A" w:rsidRDefault="000C0EAB" w:rsidP="000C0EAB">
      <w:pPr>
        <w:pStyle w:val="Prrafodelista"/>
        <w:tabs>
          <w:tab w:val="left" w:pos="993"/>
          <w:tab w:val="left" w:pos="1134"/>
        </w:tabs>
        <w:spacing w:after="0" w:line="240" w:lineRule="auto"/>
        <w:ind w:left="992"/>
        <w:jc w:val="both"/>
        <w:rPr>
          <w:rFonts w:ascii="Montserrat" w:hAnsi="Montserrat" w:cs="Arial"/>
          <w:sz w:val="10"/>
          <w:szCs w:val="10"/>
          <w:highlight w:val="lightGray"/>
        </w:rPr>
      </w:pPr>
    </w:p>
    <w:p w14:paraId="25F35895" w14:textId="53C1E20C" w:rsidR="000C0EAB" w:rsidRPr="006E6545" w:rsidRDefault="000C0EAB" w:rsidP="000C0EAB">
      <w:pPr>
        <w:numPr>
          <w:ilvl w:val="0"/>
          <w:numId w:val="32"/>
        </w:numPr>
        <w:autoSpaceDE w:val="0"/>
        <w:autoSpaceDN w:val="0"/>
        <w:adjustRightInd w:val="0"/>
        <w:ind w:left="1418" w:hanging="284"/>
        <w:jc w:val="both"/>
        <w:rPr>
          <w:rFonts w:ascii="Montserrat" w:hAnsi="Montserrat" w:cs="Arial"/>
          <w:color w:val="000000" w:themeColor="text1"/>
          <w:sz w:val="20"/>
          <w:szCs w:val="20"/>
        </w:rPr>
      </w:pPr>
      <w:r>
        <w:rPr>
          <w:rFonts w:ascii="Montserrat" w:hAnsi="Montserrat" w:cs="Arial"/>
          <w:color w:val="000000" w:themeColor="text1"/>
          <w:sz w:val="20"/>
          <w:szCs w:val="20"/>
        </w:rPr>
        <w:t xml:space="preserve">Introducción a la Ley General </w:t>
      </w:r>
      <w:r w:rsidRPr="006E6545">
        <w:rPr>
          <w:rFonts w:ascii="Montserrat" w:hAnsi="Montserrat" w:cs="Arial"/>
          <w:color w:val="000000" w:themeColor="text1"/>
          <w:sz w:val="20"/>
          <w:szCs w:val="20"/>
        </w:rPr>
        <w:t>de Archivos</w:t>
      </w:r>
    </w:p>
    <w:p w14:paraId="70A347B4" w14:textId="77777777" w:rsidR="000C0EAB" w:rsidRPr="000441A4" w:rsidRDefault="000C0EAB" w:rsidP="000C0EAB">
      <w:pPr>
        <w:pStyle w:val="Prrafodelista"/>
        <w:tabs>
          <w:tab w:val="left" w:pos="993"/>
          <w:tab w:val="left" w:pos="1134"/>
        </w:tabs>
        <w:spacing w:after="0" w:line="240" w:lineRule="auto"/>
        <w:ind w:left="992"/>
        <w:jc w:val="both"/>
        <w:rPr>
          <w:rFonts w:ascii="Montserrat" w:hAnsi="Montserrat" w:cs="Arial"/>
          <w:sz w:val="16"/>
          <w:szCs w:val="16"/>
          <w:highlight w:val="lightGray"/>
        </w:rPr>
      </w:pPr>
    </w:p>
    <w:p w14:paraId="568CA9D2" w14:textId="77777777" w:rsidR="000C0EAB" w:rsidRPr="007161C4" w:rsidRDefault="000C0EAB" w:rsidP="000C0EAB">
      <w:pPr>
        <w:pStyle w:val="Prrafodelista"/>
        <w:tabs>
          <w:tab w:val="left" w:pos="993"/>
          <w:tab w:val="left" w:pos="1134"/>
        </w:tabs>
        <w:spacing w:after="0" w:line="240" w:lineRule="auto"/>
        <w:ind w:left="993"/>
        <w:jc w:val="both"/>
        <w:rPr>
          <w:rFonts w:ascii="Montserrat" w:hAnsi="Montserrat" w:cs="Arial"/>
          <w:sz w:val="14"/>
          <w:szCs w:val="14"/>
        </w:rPr>
      </w:pPr>
      <w:r w:rsidRPr="00571221">
        <w:rPr>
          <w:rFonts w:ascii="Montserrat" w:hAnsi="Montserrat" w:cs="Arial"/>
          <w:sz w:val="14"/>
          <w:szCs w:val="14"/>
          <w:highlight w:val="lightGray"/>
          <w:shd w:val="clear" w:color="auto" w:fill="D5DCE4" w:themeFill="text2" w:themeFillTint="33"/>
        </w:rPr>
        <w:t>Topología documental</w:t>
      </w:r>
    </w:p>
    <w:p w14:paraId="6D5BCB82" w14:textId="77777777" w:rsidR="000C0EAB" w:rsidRDefault="000C0EAB" w:rsidP="000C0EAB">
      <w:pPr>
        <w:pStyle w:val="Prrafodelista"/>
        <w:tabs>
          <w:tab w:val="left" w:pos="993"/>
          <w:tab w:val="left" w:pos="1134"/>
        </w:tabs>
        <w:spacing w:after="0" w:line="240" w:lineRule="auto"/>
        <w:ind w:left="993"/>
        <w:jc w:val="both"/>
        <w:rPr>
          <w:rFonts w:ascii="Montserrat" w:hAnsi="Montserrat" w:cs="Arial"/>
          <w:sz w:val="10"/>
          <w:szCs w:val="10"/>
        </w:rPr>
      </w:pPr>
    </w:p>
    <w:p w14:paraId="759B1B7B" w14:textId="01F6E5E9" w:rsidR="000C0EAB" w:rsidRDefault="000C0EAB" w:rsidP="000C0EAB">
      <w:pPr>
        <w:pStyle w:val="Prrafodelista"/>
        <w:numPr>
          <w:ilvl w:val="0"/>
          <w:numId w:val="42"/>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Correo electrónico </w:t>
      </w:r>
    </w:p>
    <w:p w14:paraId="77DECF31" w14:textId="39BF89CF" w:rsidR="000C0EAB" w:rsidRDefault="000C0EAB" w:rsidP="000C0EAB">
      <w:pPr>
        <w:pStyle w:val="Prrafodelista"/>
        <w:numPr>
          <w:ilvl w:val="0"/>
          <w:numId w:val="42"/>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Constancias</w:t>
      </w:r>
    </w:p>
    <w:p w14:paraId="5A7A3531" w14:textId="77777777" w:rsidR="000C0EAB" w:rsidRDefault="000C0EAB" w:rsidP="000C0EAB">
      <w:pPr>
        <w:tabs>
          <w:tab w:val="left" w:pos="7873"/>
        </w:tabs>
        <w:ind w:left="993"/>
        <w:jc w:val="both"/>
        <w:rPr>
          <w:rFonts w:ascii="Montserrat" w:hAnsi="Montserrat" w:cs="Arial"/>
          <w:sz w:val="12"/>
          <w:szCs w:val="12"/>
        </w:rPr>
      </w:pPr>
    </w:p>
    <w:p w14:paraId="716BD097" w14:textId="1D578E37" w:rsidR="00EE22CB" w:rsidRPr="005D04EB" w:rsidRDefault="000C0EAB" w:rsidP="000C0EAB">
      <w:pPr>
        <w:pStyle w:val="Prrafodelista"/>
        <w:tabs>
          <w:tab w:val="left" w:pos="993"/>
        </w:tabs>
        <w:spacing w:after="0" w:line="240" w:lineRule="auto"/>
        <w:ind w:left="993"/>
        <w:jc w:val="both"/>
        <w:rPr>
          <w:rFonts w:ascii="Montserrat" w:hAnsi="Montserrat" w:cs="Arial"/>
          <w:sz w:val="10"/>
          <w:szCs w:val="10"/>
        </w:rPr>
      </w:pPr>
      <w:r w:rsidRPr="007161C4">
        <w:rPr>
          <w:rFonts w:ascii="Montserrat" w:hAnsi="Montserrat" w:cs="Arial"/>
          <w:sz w:val="12"/>
          <w:szCs w:val="12"/>
        </w:rPr>
        <w:t>*Concluido</w:t>
      </w:r>
    </w:p>
    <w:p w14:paraId="215F845E" w14:textId="77777777" w:rsidR="00EE22CB" w:rsidRPr="000441A4" w:rsidRDefault="00EE22CB" w:rsidP="000C0EAB">
      <w:pPr>
        <w:pStyle w:val="Prrafodelista"/>
        <w:numPr>
          <w:ilvl w:val="0"/>
          <w:numId w:val="33"/>
        </w:numPr>
        <w:tabs>
          <w:tab w:val="left" w:pos="720"/>
          <w:tab w:val="left" w:pos="4320"/>
        </w:tabs>
        <w:spacing w:after="0" w:line="240" w:lineRule="auto"/>
        <w:ind w:left="709" w:hanging="425"/>
        <w:jc w:val="both"/>
        <w:rPr>
          <w:rFonts w:ascii="Montserrat" w:hAnsi="Montserrat" w:cs="Arial"/>
          <w:b/>
        </w:rPr>
      </w:pPr>
      <w:r w:rsidRPr="000441A4">
        <w:rPr>
          <w:rFonts w:ascii="Montserrat" w:hAnsi="Montserrat" w:cs="Arial"/>
          <w:b/>
        </w:rPr>
        <w:lastRenderedPageBreak/>
        <w:t>Programación de Asesorías a Personal Responsable del Archivo de Trámite y la Actualización de la clasificación de los expedientes concentrados en los archivos de trámite (visitas de revisión a los archivos de trámite).</w:t>
      </w:r>
    </w:p>
    <w:p w14:paraId="6865D560" w14:textId="77777777" w:rsidR="00EE22CB" w:rsidRPr="005A507A" w:rsidRDefault="00EE22CB" w:rsidP="00EE22CB">
      <w:pPr>
        <w:autoSpaceDE w:val="0"/>
        <w:autoSpaceDN w:val="0"/>
        <w:adjustRightInd w:val="0"/>
        <w:ind w:left="709"/>
        <w:jc w:val="both"/>
        <w:rPr>
          <w:rFonts w:ascii="Montserrat" w:hAnsi="Montserrat" w:cs="Arial"/>
          <w:sz w:val="10"/>
          <w:szCs w:val="10"/>
          <w:lang w:val="es-MX"/>
        </w:rPr>
      </w:pPr>
    </w:p>
    <w:p w14:paraId="2B7A176F" w14:textId="2873D09F" w:rsidR="00383A52" w:rsidRDefault="00383A52" w:rsidP="00EE22CB">
      <w:pPr>
        <w:autoSpaceDE w:val="0"/>
        <w:autoSpaceDN w:val="0"/>
        <w:adjustRightInd w:val="0"/>
        <w:ind w:left="709"/>
        <w:jc w:val="both"/>
        <w:rPr>
          <w:rFonts w:ascii="Montserrat" w:hAnsi="Montserrat" w:cs="Arial"/>
          <w:sz w:val="20"/>
          <w:szCs w:val="20"/>
        </w:rPr>
      </w:pPr>
      <w:r w:rsidRPr="005A7F63">
        <w:rPr>
          <w:rFonts w:ascii="Montserrat" w:hAnsi="Montserrat" w:cs="Arial"/>
          <w:sz w:val="20"/>
          <w:szCs w:val="20"/>
        </w:rPr>
        <w:t xml:space="preserve">Artículo </w:t>
      </w:r>
      <w:r>
        <w:rPr>
          <w:rFonts w:ascii="Montserrat" w:hAnsi="Montserrat" w:cs="Arial"/>
          <w:sz w:val="20"/>
          <w:szCs w:val="20"/>
        </w:rPr>
        <w:t xml:space="preserve">26, fracción VI </w:t>
      </w:r>
      <w:r w:rsidRPr="005A7F63">
        <w:rPr>
          <w:rFonts w:ascii="Montserrat" w:hAnsi="Montserrat" w:cs="Arial"/>
          <w:sz w:val="20"/>
          <w:szCs w:val="20"/>
        </w:rPr>
        <w:t>de la Ley General de Archivos:</w:t>
      </w:r>
    </w:p>
    <w:p w14:paraId="42DD4561" w14:textId="77777777" w:rsidR="00383A52" w:rsidRPr="00383A52" w:rsidRDefault="00383A52" w:rsidP="00EE22CB">
      <w:pPr>
        <w:autoSpaceDE w:val="0"/>
        <w:autoSpaceDN w:val="0"/>
        <w:adjustRightInd w:val="0"/>
        <w:ind w:left="709"/>
        <w:jc w:val="both"/>
        <w:rPr>
          <w:rFonts w:ascii="Montserrat" w:hAnsi="Montserrat" w:cs="Arial"/>
          <w:sz w:val="10"/>
          <w:szCs w:val="10"/>
          <w:lang w:val="es-MX"/>
        </w:rPr>
      </w:pPr>
    </w:p>
    <w:p w14:paraId="25B7ABCD" w14:textId="01C011EC" w:rsidR="00EE22CB" w:rsidRDefault="00EE22CB" w:rsidP="00EE22CB">
      <w:pPr>
        <w:numPr>
          <w:ilvl w:val="0"/>
          <w:numId w:val="40"/>
        </w:numPr>
        <w:autoSpaceDE w:val="0"/>
        <w:autoSpaceDN w:val="0"/>
        <w:adjustRightInd w:val="0"/>
        <w:ind w:left="993" w:hanging="284"/>
        <w:jc w:val="both"/>
        <w:rPr>
          <w:rFonts w:ascii="Montserrat" w:hAnsi="Montserrat" w:cs="Arial"/>
          <w:sz w:val="20"/>
          <w:szCs w:val="20"/>
          <w:lang w:val="es-MX"/>
        </w:rPr>
      </w:pPr>
      <w:r>
        <w:rPr>
          <w:rFonts w:ascii="Montserrat" w:hAnsi="Montserrat" w:cs="Arial"/>
          <w:sz w:val="20"/>
          <w:szCs w:val="20"/>
          <w:lang w:val="es-MX"/>
        </w:rPr>
        <w:t xml:space="preserve">Se programaron </w:t>
      </w:r>
      <w:r w:rsidR="00313E4D">
        <w:rPr>
          <w:rFonts w:ascii="Montserrat" w:hAnsi="Montserrat" w:cs="Arial"/>
          <w:sz w:val="20"/>
          <w:szCs w:val="20"/>
          <w:lang w:val="es-MX"/>
        </w:rPr>
        <w:t>capacitaciones</w:t>
      </w:r>
      <w:r>
        <w:rPr>
          <w:rFonts w:ascii="Montserrat" w:hAnsi="Montserrat" w:cs="Arial"/>
          <w:sz w:val="20"/>
          <w:szCs w:val="20"/>
          <w:lang w:val="es-MX"/>
        </w:rPr>
        <w:t xml:space="preserve"> a las Unidades Administrativa Productoras de la documentac</w:t>
      </w:r>
      <w:r w:rsidR="000C0EAB">
        <w:rPr>
          <w:rFonts w:ascii="Montserrat" w:hAnsi="Montserrat" w:cs="Arial"/>
          <w:sz w:val="20"/>
          <w:szCs w:val="20"/>
          <w:lang w:val="es-MX"/>
        </w:rPr>
        <w:t xml:space="preserve">ión, para realizar actividades </w:t>
      </w:r>
      <w:r>
        <w:rPr>
          <w:rFonts w:ascii="Montserrat" w:hAnsi="Montserrat" w:cs="Arial"/>
          <w:sz w:val="20"/>
          <w:szCs w:val="20"/>
          <w:lang w:val="es-MX"/>
        </w:rPr>
        <w:t>con los responsables del archivo de trámite, en materia de organización y conservación de expedientes.</w:t>
      </w:r>
    </w:p>
    <w:p w14:paraId="365FF4D6" w14:textId="77777777" w:rsidR="000C0EAB" w:rsidRPr="000441A4" w:rsidRDefault="000C0EAB" w:rsidP="000C0EAB">
      <w:pPr>
        <w:autoSpaceDE w:val="0"/>
        <w:autoSpaceDN w:val="0"/>
        <w:adjustRightInd w:val="0"/>
        <w:jc w:val="both"/>
        <w:rPr>
          <w:rFonts w:ascii="Montserrat" w:hAnsi="Montserrat" w:cs="Arial"/>
          <w:sz w:val="10"/>
          <w:szCs w:val="10"/>
          <w:lang w:val="es-MX"/>
        </w:rPr>
      </w:pPr>
    </w:p>
    <w:p w14:paraId="3CAE4001" w14:textId="66BF042D" w:rsidR="00EE22CB" w:rsidRPr="000B4ABB" w:rsidRDefault="00EE22CB" w:rsidP="00EE22CB">
      <w:pPr>
        <w:numPr>
          <w:ilvl w:val="0"/>
          <w:numId w:val="40"/>
        </w:numPr>
        <w:autoSpaceDE w:val="0"/>
        <w:autoSpaceDN w:val="0"/>
        <w:adjustRightInd w:val="0"/>
        <w:ind w:left="993" w:hanging="284"/>
        <w:jc w:val="both"/>
        <w:rPr>
          <w:rFonts w:ascii="Montserrat" w:hAnsi="Montserrat" w:cs="Arial"/>
          <w:sz w:val="20"/>
          <w:szCs w:val="20"/>
          <w:lang w:val="es-MX"/>
        </w:rPr>
      </w:pPr>
      <w:r>
        <w:rPr>
          <w:rFonts w:ascii="Montserrat" w:hAnsi="Montserrat" w:cs="Arial"/>
          <w:sz w:val="20"/>
          <w:szCs w:val="20"/>
          <w:lang w:val="es-MX"/>
        </w:rPr>
        <w:t xml:space="preserve">Se </w:t>
      </w:r>
      <w:r w:rsidRPr="00C75478">
        <w:rPr>
          <w:rFonts w:ascii="Montserrat" w:hAnsi="Montserrat" w:cs="Arial"/>
          <w:sz w:val="20"/>
          <w:szCs w:val="20"/>
        </w:rPr>
        <w:t xml:space="preserve">formalizaron trabajos de valoración con los expedientes generados en cada una de las Unidades Administrativas Productoras de la documentación, para </w:t>
      </w:r>
      <w:r>
        <w:rPr>
          <w:rFonts w:ascii="Montserrat" w:hAnsi="Montserrat" w:cs="Arial"/>
          <w:sz w:val="20"/>
          <w:szCs w:val="20"/>
        </w:rPr>
        <w:t>dar seguimiento</w:t>
      </w:r>
      <w:r w:rsidRPr="00C75478">
        <w:rPr>
          <w:rFonts w:ascii="Montserrat" w:hAnsi="Montserrat" w:cs="Arial"/>
          <w:sz w:val="20"/>
          <w:szCs w:val="20"/>
        </w:rPr>
        <w:t xml:space="preserve"> </w:t>
      </w:r>
      <w:r>
        <w:rPr>
          <w:rFonts w:ascii="Montserrat" w:hAnsi="Montserrat" w:cs="Arial"/>
          <w:sz w:val="20"/>
          <w:szCs w:val="20"/>
        </w:rPr>
        <w:t>a</w:t>
      </w:r>
      <w:r w:rsidRPr="00C75478">
        <w:rPr>
          <w:rFonts w:ascii="Montserrat" w:hAnsi="Montserrat" w:cs="Arial"/>
          <w:sz w:val="20"/>
          <w:szCs w:val="20"/>
        </w:rPr>
        <w:t xml:space="preserve"> los inventarios de transferencia primaria 01 y 02, tomando en cuenta la organización, conservación y las vigencias </w:t>
      </w:r>
      <w:r w:rsidR="00313E4D" w:rsidRPr="00C75478">
        <w:rPr>
          <w:rFonts w:ascii="Montserrat" w:hAnsi="Montserrat" w:cs="Arial"/>
          <w:sz w:val="20"/>
          <w:szCs w:val="20"/>
        </w:rPr>
        <w:t>establecidas</w:t>
      </w:r>
      <w:r w:rsidRPr="00C75478">
        <w:rPr>
          <w:rFonts w:ascii="Montserrat" w:hAnsi="Montserrat" w:cs="Arial"/>
          <w:sz w:val="20"/>
          <w:szCs w:val="20"/>
        </w:rPr>
        <w:t xml:space="preserve"> en el Catálogo de Disposición documental.</w:t>
      </w:r>
    </w:p>
    <w:p w14:paraId="03DA2E4C" w14:textId="77777777" w:rsidR="00EE22CB" w:rsidRPr="0045209A" w:rsidRDefault="00EE22CB" w:rsidP="00EE22CB">
      <w:pPr>
        <w:pStyle w:val="Prrafodelista"/>
        <w:rPr>
          <w:rFonts w:ascii="Montserrat" w:hAnsi="Montserrat" w:cs="Arial"/>
          <w:sz w:val="10"/>
          <w:szCs w:val="10"/>
        </w:rPr>
      </w:pPr>
    </w:p>
    <w:p w14:paraId="14DD5799" w14:textId="77777777" w:rsidR="000C0EAB" w:rsidRPr="007161C4" w:rsidRDefault="000C0EAB" w:rsidP="000C0EAB">
      <w:pPr>
        <w:pStyle w:val="Prrafodelista"/>
        <w:tabs>
          <w:tab w:val="left" w:pos="993"/>
          <w:tab w:val="left" w:pos="1134"/>
        </w:tabs>
        <w:spacing w:after="0" w:line="240" w:lineRule="auto"/>
        <w:ind w:left="993"/>
        <w:jc w:val="both"/>
        <w:rPr>
          <w:rFonts w:ascii="Montserrat" w:hAnsi="Montserrat" w:cs="Arial"/>
          <w:sz w:val="14"/>
          <w:szCs w:val="14"/>
        </w:rPr>
      </w:pPr>
      <w:r w:rsidRPr="00571221">
        <w:rPr>
          <w:rFonts w:ascii="Montserrat" w:hAnsi="Montserrat" w:cs="Arial"/>
          <w:sz w:val="14"/>
          <w:szCs w:val="14"/>
          <w:highlight w:val="lightGray"/>
          <w:shd w:val="clear" w:color="auto" w:fill="D5DCE4" w:themeFill="text2" w:themeFillTint="33"/>
        </w:rPr>
        <w:t>Topología documenta</w:t>
      </w:r>
      <w:r w:rsidRPr="007161C4">
        <w:rPr>
          <w:rFonts w:ascii="Montserrat" w:hAnsi="Montserrat" w:cs="Arial"/>
          <w:sz w:val="14"/>
          <w:szCs w:val="14"/>
          <w:highlight w:val="lightGray"/>
        </w:rPr>
        <w:t>l</w:t>
      </w:r>
    </w:p>
    <w:p w14:paraId="0A763ACA" w14:textId="77777777" w:rsidR="000C0EAB" w:rsidRPr="007161C4" w:rsidRDefault="000C0EAB" w:rsidP="000C0EAB">
      <w:pPr>
        <w:pStyle w:val="Prrafodelista"/>
        <w:tabs>
          <w:tab w:val="left" w:pos="993"/>
          <w:tab w:val="left" w:pos="1134"/>
        </w:tabs>
        <w:spacing w:after="0" w:line="240" w:lineRule="auto"/>
        <w:ind w:left="993"/>
        <w:jc w:val="both"/>
        <w:rPr>
          <w:rFonts w:ascii="Montserrat" w:hAnsi="Montserrat" w:cs="Arial"/>
          <w:sz w:val="10"/>
          <w:szCs w:val="10"/>
        </w:rPr>
      </w:pPr>
    </w:p>
    <w:p w14:paraId="74B9FF51" w14:textId="77777777" w:rsidR="000C0EAB" w:rsidRDefault="000C0EAB" w:rsidP="000C0EAB">
      <w:pPr>
        <w:pStyle w:val="Prrafodelista"/>
        <w:numPr>
          <w:ilvl w:val="0"/>
          <w:numId w:val="43"/>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Oficios </w:t>
      </w:r>
    </w:p>
    <w:p w14:paraId="1E84BF83" w14:textId="77777777" w:rsidR="000C0EAB" w:rsidRDefault="000C0EAB" w:rsidP="000C0EAB">
      <w:pPr>
        <w:pStyle w:val="Prrafodelista"/>
        <w:numPr>
          <w:ilvl w:val="0"/>
          <w:numId w:val="43"/>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Calendario</w:t>
      </w:r>
    </w:p>
    <w:p w14:paraId="65B3CC72" w14:textId="1A12C2E6" w:rsidR="000C0EAB" w:rsidRPr="000C0EAB" w:rsidRDefault="000C0EAB" w:rsidP="000C0EAB">
      <w:pPr>
        <w:pStyle w:val="Prrafodelista"/>
        <w:numPr>
          <w:ilvl w:val="0"/>
          <w:numId w:val="43"/>
        </w:numPr>
        <w:tabs>
          <w:tab w:val="left" w:pos="993"/>
          <w:tab w:val="left" w:pos="1134"/>
        </w:tabs>
        <w:jc w:val="both"/>
        <w:rPr>
          <w:rFonts w:ascii="Montserrat" w:hAnsi="Montserrat" w:cs="Arial"/>
          <w:sz w:val="14"/>
          <w:szCs w:val="14"/>
        </w:rPr>
      </w:pPr>
      <w:r>
        <w:rPr>
          <w:rFonts w:ascii="Montserrat" w:hAnsi="Montserrat" w:cs="Arial"/>
          <w:sz w:val="14"/>
          <w:szCs w:val="14"/>
        </w:rPr>
        <w:t xml:space="preserve"> </w:t>
      </w:r>
      <w:r w:rsidRPr="000C0EAB">
        <w:rPr>
          <w:rFonts w:ascii="Montserrat" w:hAnsi="Montserrat" w:cs="Arial"/>
          <w:sz w:val="14"/>
          <w:szCs w:val="14"/>
        </w:rPr>
        <w:t>Lista de asistencia</w:t>
      </w:r>
    </w:p>
    <w:p w14:paraId="3DB712AC" w14:textId="77777777" w:rsidR="000C0EAB" w:rsidRPr="007161C4" w:rsidRDefault="000C0EAB" w:rsidP="000C0EAB">
      <w:pPr>
        <w:pStyle w:val="Prrafodelista"/>
        <w:numPr>
          <w:ilvl w:val="0"/>
          <w:numId w:val="43"/>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Bitácoras</w:t>
      </w:r>
    </w:p>
    <w:p w14:paraId="3354217C" w14:textId="77777777" w:rsidR="000C0EAB" w:rsidRPr="007161C4" w:rsidRDefault="000C0EAB" w:rsidP="000C0EAB">
      <w:pPr>
        <w:pStyle w:val="Prrafodelista"/>
        <w:shd w:val="clear" w:color="auto" w:fill="FFFFFF"/>
        <w:tabs>
          <w:tab w:val="left" w:pos="851"/>
          <w:tab w:val="left" w:pos="1134"/>
          <w:tab w:val="left" w:pos="1276"/>
        </w:tabs>
        <w:ind w:firstLine="131"/>
        <w:rPr>
          <w:rFonts w:ascii="Montserrat" w:hAnsi="Montserrat" w:cs="Arial"/>
          <w:sz w:val="10"/>
          <w:szCs w:val="10"/>
        </w:rPr>
      </w:pPr>
    </w:p>
    <w:p w14:paraId="642EDB78" w14:textId="3D955316" w:rsidR="00EE22CB" w:rsidRDefault="000C0EAB" w:rsidP="000C0EAB">
      <w:pPr>
        <w:pStyle w:val="Prrafodelista"/>
        <w:ind w:left="993"/>
        <w:rPr>
          <w:rFonts w:ascii="Montserrat" w:hAnsi="Montserrat" w:cs="Arial"/>
          <w:sz w:val="14"/>
          <w:szCs w:val="14"/>
        </w:rPr>
      </w:pPr>
      <w:r w:rsidRPr="007161C4">
        <w:rPr>
          <w:rFonts w:ascii="Montserrat" w:hAnsi="Montserrat" w:cs="Arial"/>
          <w:sz w:val="12"/>
          <w:szCs w:val="12"/>
        </w:rPr>
        <w:t>*Concluido</w:t>
      </w:r>
    </w:p>
    <w:p w14:paraId="74A67DD5" w14:textId="77777777" w:rsidR="00EE22CB" w:rsidRPr="005A507A" w:rsidRDefault="00EE22CB" w:rsidP="00EE22CB">
      <w:pPr>
        <w:pStyle w:val="Prrafodelista"/>
        <w:rPr>
          <w:rFonts w:ascii="Montserrat" w:hAnsi="Montserrat" w:cs="Arial"/>
          <w:sz w:val="10"/>
          <w:szCs w:val="10"/>
        </w:rPr>
      </w:pPr>
    </w:p>
    <w:p w14:paraId="32363C28" w14:textId="77777777" w:rsidR="00EE22CB" w:rsidRPr="000441A4" w:rsidRDefault="00EE22CB" w:rsidP="00EE22CB">
      <w:pPr>
        <w:pStyle w:val="Prrafodelista"/>
        <w:numPr>
          <w:ilvl w:val="0"/>
          <w:numId w:val="33"/>
        </w:numPr>
        <w:tabs>
          <w:tab w:val="left" w:pos="720"/>
          <w:tab w:val="left" w:pos="4320"/>
        </w:tabs>
        <w:spacing w:after="0" w:line="240" w:lineRule="auto"/>
        <w:ind w:left="709" w:hanging="425"/>
        <w:jc w:val="both"/>
        <w:rPr>
          <w:rFonts w:ascii="Montserrat" w:hAnsi="Montserrat" w:cs="Arial"/>
          <w:b/>
        </w:rPr>
      </w:pPr>
      <w:r w:rsidRPr="000441A4">
        <w:rPr>
          <w:rFonts w:ascii="Montserrat" w:hAnsi="Montserrat" w:cs="Arial"/>
          <w:b/>
        </w:rPr>
        <w:t>Actualización del Cuadro General de Clasificación Archivística y del Catálogo de Disposición Documental</w:t>
      </w:r>
    </w:p>
    <w:p w14:paraId="65AE9409" w14:textId="77777777" w:rsidR="00EE22CB" w:rsidRPr="005A507A" w:rsidRDefault="00EE22CB" w:rsidP="00EE22CB">
      <w:pPr>
        <w:autoSpaceDE w:val="0"/>
        <w:autoSpaceDN w:val="0"/>
        <w:adjustRightInd w:val="0"/>
        <w:ind w:left="709"/>
        <w:jc w:val="both"/>
        <w:rPr>
          <w:rFonts w:ascii="Montserrat" w:hAnsi="Montserrat" w:cs="Arial"/>
          <w:sz w:val="10"/>
          <w:szCs w:val="10"/>
        </w:rPr>
      </w:pPr>
    </w:p>
    <w:p w14:paraId="00490AA6" w14:textId="274E4B52" w:rsidR="000441A4" w:rsidRDefault="000441A4" w:rsidP="00EE22CB">
      <w:pPr>
        <w:autoSpaceDE w:val="0"/>
        <w:autoSpaceDN w:val="0"/>
        <w:adjustRightInd w:val="0"/>
        <w:ind w:left="993"/>
        <w:jc w:val="both"/>
        <w:rPr>
          <w:rFonts w:ascii="Montserrat" w:hAnsi="Montserrat" w:cs="Arial"/>
          <w:sz w:val="20"/>
          <w:szCs w:val="20"/>
        </w:rPr>
      </w:pPr>
      <w:r w:rsidRPr="005A7F63">
        <w:rPr>
          <w:rFonts w:ascii="Montserrat" w:hAnsi="Montserrat" w:cs="Arial"/>
          <w:sz w:val="20"/>
          <w:szCs w:val="20"/>
        </w:rPr>
        <w:t xml:space="preserve">Artículo </w:t>
      </w:r>
      <w:r>
        <w:rPr>
          <w:rFonts w:ascii="Montserrat" w:hAnsi="Montserrat" w:cs="Arial"/>
          <w:sz w:val="20"/>
          <w:szCs w:val="20"/>
        </w:rPr>
        <w:t>13,</w:t>
      </w:r>
      <w:r w:rsidRPr="005A7F63">
        <w:rPr>
          <w:rFonts w:ascii="Montserrat" w:hAnsi="Montserrat" w:cs="Arial"/>
          <w:sz w:val="20"/>
          <w:szCs w:val="20"/>
        </w:rPr>
        <w:t xml:space="preserve"> de la Ley General de Archivos:</w:t>
      </w:r>
    </w:p>
    <w:p w14:paraId="01AC484C" w14:textId="77777777" w:rsidR="000441A4" w:rsidRPr="005A507A" w:rsidRDefault="000441A4" w:rsidP="00EE22CB">
      <w:pPr>
        <w:autoSpaceDE w:val="0"/>
        <w:autoSpaceDN w:val="0"/>
        <w:adjustRightInd w:val="0"/>
        <w:ind w:left="993"/>
        <w:jc w:val="both"/>
        <w:rPr>
          <w:rFonts w:ascii="Montserrat" w:hAnsi="Montserrat" w:cs="Arial"/>
          <w:sz w:val="10"/>
          <w:szCs w:val="10"/>
        </w:rPr>
      </w:pPr>
    </w:p>
    <w:p w14:paraId="7571FE60" w14:textId="77777777" w:rsidR="00EE22CB" w:rsidRPr="001A011E" w:rsidRDefault="00EE22CB" w:rsidP="00EE22CB">
      <w:pPr>
        <w:autoSpaceDE w:val="0"/>
        <w:autoSpaceDN w:val="0"/>
        <w:adjustRightInd w:val="0"/>
        <w:ind w:left="993"/>
        <w:jc w:val="both"/>
        <w:rPr>
          <w:rFonts w:ascii="Montserrat" w:hAnsi="Montserrat" w:cs="Arial"/>
          <w:sz w:val="20"/>
          <w:szCs w:val="20"/>
        </w:rPr>
      </w:pPr>
      <w:r w:rsidRPr="001A011E">
        <w:rPr>
          <w:rFonts w:ascii="Montserrat" w:hAnsi="Montserrat" w:cs="Arial"/>
          <w:sz w:val="20"/>
          <w:szCs w:val="20"/>
        </w:rPr>
        <w:t>S</w:t>
      </w:r>
      <w:r>
        <w:rPr>
          <w:rFonts w:ascii="Montserrat" w:hAnsi="Montserrat" w:cs="Arial"/>
          <w:sz w:val="20"/>
          <w:szCs w:val="20"/>
        </w:rPr>
        <w:t>e informó al Archivo General de la Nación, mediante oficio, que el Catálogo de Disposición Documental, no tuvo cambios, por lo que no fue necesaria su actualización.</w:t>
      </w:r>
    </w:p>
    <w:p w14:paraId="3138924D" w14:textId="77777777" w:rsidR="00EE22CB" w:rsidRPr="005A507A" w:rsidRDefault="00EE22CB" w:rsidP="00EE22CB">
      <w:pPr>
        <w:pStyle w:val="Prrafodelista"/>
        <w:rPr>
          <w:rFonts w:ascii="Montserrat" w:hAnsi="Montserrat" w:cs="Arial"/>
          <w:sz w:val="10"/>
          <w:szCs w:val="10"/>
        </w:rPr>
      </w:pPr>
    </w:p>
    <w:p w14:paraId="2350A9E7" w14:textId="77777777" w:rsidR="000441A4" w:rsidRPr="007161C4" w:rsidRDefault="000441A4" w:rsidP="000441A4">
      <w:pPr>
        <w:pStyle w:val="Prrafodelista"/>
        <w:tabs>
          <w:tab w:val="left" w:pos="993"/>
          <w:tab w:val="left" w:pos="1134"/>
        </w:tabs>
        <w:spacing w:after="0" w:line="240" w:lineRule="auto"/>
        <w:ind w:left="993"/>
        <w:jc w:val="both"/>
        <w:rPr>
          <w:rFonts w:ascii="Montserrat" w:hAnsi="Montserrat" w:cs="Arial"/>
          <w:sz w:val="14"/>
          <w:szCs w:val="14"/>
        </w:rPr>
      </w:pPr>
      <w:r w:rsidRPr="007161C4">
        <w:rPr>
          <w:rFonts w:ascii="Montserrat" w:hAnsi="Montserrat" w:cs="Arial"/>
          <w:sz w:val="14"/>
          <w:szCs w:val="14"/>
          <w:highlight w:val="lightGray"/>
        </w:rPr>
        <w:t>Topología documental</w:t>
      </w:r>
    </w:p>
    <w:p w14:paraId="543A185A" w14:textId="77777777" w:rsidR="000441A4" w:rsidRPr="007161C4" w:rsidRDefault="000441A4" w:rsidP="000441A4">
      <w:pPr>
        <w:pStyle w:val="Prrafodelista"/>
        <w:tabs>
          <w:tab w:val="left" w:pos="993"/>
          <w:tab w:val="left" w:pos="1134"/>
        </w:tabs>
        <w:spacing w:after="0" w:line="240" w:lineRule="auto"/>
        <w:ind w:left="993"/>
        <w:jc w:val="both"/>
        <w:rPr>
          <w:rFonts w:ascii="Montserrat" w:hAnsi="Montserrat" w:cs="Arial"/>
          <w:sz w:val="10"/>
          <w:szCs w:val="10"/>
        </w:rPr>
      </w:pPr>
    </w:p>
    <w:p w14:paraId="5F83553D" w14:textId="2FE87EAB" w:rsidR="00EE22CB" w:rsidRDefault="000441A4" w:rsidP="000441A4">
      <w:pPr>
        <w:pStyle w:val="Prrafodelista"/>
        <w:numPr>
          <w:ilvl w:val="0"/>
          <w:numId w:val="48"/>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w:t>
      </w:r>
    </w:p>
    <w:p w14:paraId="784F5874" w14:textId="77777777" w:rsidR="000441A4" w:rsidRPr="000441A4" w:rsidRDefault="000441A4" w:rsidP="000441A4">
      <w:pPr>
        <w:pStyle w:val="Prrafodelista"/>
        <w:ind w:left="1353"/>
        <w:rPr>
          <w:rFonts w:ascii="Montserrat" w:hAnsi="Montserrat" w:cs="Arial"/>
          <w:sz w:val="10"/>
          <w:szCs w:val="10"/>
        </w:rPr>
      </w:pPr>
    </w:p>
    <w:p w14:paraId="3A44B137" w14:textId="77777777" w:rsidR="000441A4" w:rsidRDefault="000441A4" w:rsidP="000441A4">
      <w:pPr>
        <w:pStyle w:val="Prrafodelista"/>
        <w:ind w:left="1353" w:hanging="360"/>
        <w:rPr>
          <w:rFonts w:ascii="Montserrat" w:hAnsi="Montserrat" w:cs="Arial"/>
          <w:sz w:val="14"/>
          <w:szCs w:val="14"/>
        </w:rPr>
      </w:pPr>
      <w:r w:rsidRPr="007161C4">
        <w:rPr>
          <w:rFonts w:ascii="Montserrat" w:hAnsi="Montserrat" w:cs="Arial"/>
          <w:sz w:val="12"/>
          <w:szCs w:val="12"/>
        </w:rPr>
        <w:t>*Concluido</w:t>
      </w:r>
    </w:p>
    <w:p w14:paraId="05503C25" w14:textId="77777777" w:rsidR="000441A4" w:rsidRPr="005A507A" w:rsidRDefault="000441A4" w:rsidP="000441A4">
      <w:pPr>
        <w:pStyle w:val="Prrafodelista"/>
        <w:tabs>
          <w:tab w:val="left" w:pos="993"/>
          <w:tab w:val="left" w:pos="1134"/>
        </w:tabs>
        <w:spacing w:after="0" w:line="240" w:lineRule="auto"/>
        <w:ind w:left="1353"/>
        <w:jc w:val="both"/>
        <w:rPr>
          <w:rFonts w:ascii="Montserrat" w:hAnsi="Montserrat" w:cs="Arial"/>
          <w:sz w:val="10"/>
          <w:szCs w:val="10"/>
        </w:rPr>
      </w:pPr>
    </w:p>
    <w:p w14:paraId="4C69F40E" w14:textId="3DF8D839" w:rsidR="00EE22CB" w:rsidRPr="000441A4" w:rsidRDefault="00EE22CB" w:rsidP="00A41725">
      <w:pPr>
        <w:pStyle w:val="Prrafodelista"/>
        <w:numPr>
          <w:ilvl w:val="0"/>
          <w:numId w:val="33"/>
        </w:numPr>
        <w:tabs>
          <w:tab w:val="left" w:pos="720"/>
          <w:tab w:val="left" w:pos="4320"/>
        </w:tabs>
        <w:spacing w:after="0" w:line="240" w:lineRule="auto"/>
        <w:ind w:left="709" w:hanging="425"/>
        <w:jc w:val="both"/>
        <w:rPr>
          <w:rFonts w:ascii="Montserrat" w:hAnsi="Montserrat" w:cs="Arial"/>
          <w:b/>
        </w:rPr>
      </w:pPr>
      <w:r w:rsidRPr="000441A4">
        <w:rPr>
          <w:rFonts w:ascii="Montserrat" w:hAnsi="Montserrat" w:cs="Arial"/>
          <w:b/>
        </w:rPr>
        <w:t xml:space="preserve">Seguimiento </w:t>
      </w:r>
      <w:r w:rsidR="002707BB">
        <w:rPr>
          <w:rFonts w:ascii="Montserrat" w:hAnsi="Montserrat" w:cs="Arial"/>
          <w:b/>
        </w:rPr>
        <w:t>de</w:t>
      </w:r>
      <w:r w:rsidRPr="000441A4">
        <w:rPr>
          <w:rFonts w:ascii="Montserrat" w:hAnsi="Montserrat" w:cs="Arial"/>
          <w:b/>
        </w:rPr>
        <w:t xml:space="preserve"> las transferencias primarias al Archivo de Concentración, conforme al Catálogo de Disposición Documental</w:t>
      </w:r>
    </w:p>
    <w:p w14:paraId="1701534D" w14:textId="77777777" w:rsidR="000441A4" w:rsidRPr="005A507A" w:rsidRDefault="000441A4" w:rsidP="000441A4">
      <w:pPr>
        <w:pStyle w:val="Prrafodelista"/>
        <w:tabs>
          <w:tab w:val="left" w:pos="720"/>
          <w:tab w:val="left" w:pos="4320"/>
        </w:tabs>
        <w:spacing w:after="0" w:line="240" w:lineRule="auto"/>
        <w:ind w:left="709"/>
        <w:jc w:val="both"/>
        <w:rPr>
          <w:rFonts w:ascii="Montserrat" w:hAnsi="Montserrat" w:cs="Arial"/>
          <w:b/>
          <w:sz w:val="10"/>
          <w:szCs w:val="10"/>
        </w:rPr>
      </w:pPr>
    </w:p>
    <w:p w14:paraId="28E57FE0" w14:textId="73AA21B1" w:rsidR="000441A4" w:rsidRPr="0045209A" w:rsidRDefault="000441A4" w:rsidP="000441A4">
      <w:pPr>
        <w:pStyle w:val="Prrafodelista"/>
        <w:tabs>
          <w:tab w:val="left" w:pos="720"/>
          <w:tab w:val="left" w:pos="4320"/>
        </w:tabs>
        <w:spacing w:after="0" w:line="240" w:lineRule="auto"/>
        <w:ind w:left="709"/>
        <w:jc w:val="both"/>
        <w:rPr>
          <w:rFonts w:ascii="Montserrat" w:hAnsi="Montserrat" w:cs="Arial"/>
          <w:b/>
          <w:sz w:val="20"/>
          <w:szCs w:val="20"/>
        </w:rPr>
      </w:pPr>
      <w:r w:rsidRPr="005A7F63">
        <w:rPr>
          <w:rFonts w:ascii="Montserrat" w:hAnsi="Montserrat" w:cs="Arial"/>
          <w:sz w:val="20"/>
          <w:szCs w:val="20"/>
        </w:rPr>
        <w:t xml:space="preserve">Artículo </w:t>
      </w:r>
      <w:r>
        <w:rPr>
          <w:rFonts w:ascii="Montserrat" w:hAnsi="Montserrat" w:cs="Arial"/>
          <w:sz w:val="20"/>
          <w:szCs w:val="20"/>
        </w:rPr>
        <w:t>30,</w:t>
      </w:r>
      <w:r w:rsidRPr="005A7F63">
        <w:rPr>
          <w:rFonts w:ascii="Montserrat" w:hAnsi="Montserrat" w:cs="Arial"/>
          <w:sz w:val="20"/>
          <w:szCs w:val="20"/>
        </w:rPr>
        <w:t xml:space="preserve"> de la Ley General de Archivos:</w:t>
      </w:r>
    </w:p>
    <w:p w14:paraId="17C49056" w14:textId="77777777" w:rsidR="00EE22CB" w:rsidRPr="000441A4" w:rsidRDefault="00EE22CB" w:rsidP="00EE22CB">
      <w:pPr>
        <w:pStyle w:val="Prrafodelista"/>
        <w:tabs>
          <w:tab w:val="left" w:pos="993"/>
        </w:tabs>
        <w:ind w:left="993"/>
        <w:jc w:val="both"/>
        <w:rPr>
          <w:rFonts w:ascii="Montserrat" w:hAnsi="Montserrat" w:cs="Arial"/>
          <w:sz w:val="10"/>
          <w:szCs w:val="10"/>
        </w:rPr>
      </w:pPr>
    </w:p>
    <w:p w14:paraId="6AE1DF26" w14:textId="77777777" w:rsidR="00EE22CB" w:rsidRPr="00A94A28" w:rsidRDefault="00EE22CB" w:rsidP="00EE22CB">
      <w:pPr>
        <w:pStyle w:val="Prrafodelista"/>
        <w:numPr>
          <w:ilvl w:val="0"/>
          <w:numId w:val="41"/>
        </w:numPr>
        <w:tabs>
          <w:tab w:val="left" w:pos="993"/>
        </w:tabs>
        <w:spacing w:after="0" w:line="240" w:lineRule="auto"/>
        <w:ind w:left="993" w:hanging="284"/>
        <w:jc w:val="both"/>
        <w:rPr>
          <w:rFonts w:ascii="Montserrat" w:hAnsi="Montserrat" w:cs="Arial"/>
          <w:sz w:val="20"/>
          <w:szCs w:val="20"/>
        </w:rPr>
      </w:pPr>
      <w:r w:rsidRPr="00A94A28">
        <w:rPr>
          <w:rFonts w:ascii="Montserrat" w:hAnsi="Montserrat" w:cs="Arial"/>
          <w:sz w:val="20"/>
          <w:szCs w:val="20"/>
        </w:rPr>
        <w:t>De acuerdo a las vigencias establecidas en el Catálogo de Disposición Documental del Hospital y a las actividades programadas en el Programa Anual de Desarrollo Archivístico, se realizaron visitas a las Áreas del Hospital, para determinar los expedientes que deberían ser transferidos para su guarda precautoria al archivo de concentración.</w:t>
      </w:r>
    </w:p>
    <w:p w14:paraId="763A9F93" w14:textId="77777777" w:rsidR="00EE22CB" w:rsidRPr="005A507A" w:rsidRDefault="00EE22CB" w:rsidP="00EE22CB">
      <w:pPr>
        <w:pStyle w:val="Prrafodelista"/>
        <w:tabs>
          <w:tab w:val="left" w:pos="993"/>
        </w:tabs>
        <w:ind w:left="993" w:hanging="284"/>
        <w:jc w:val="both"/>
        <w:rPr>
          <w:rFonts w:ascii="Montserrat" w:hAnsi="Montserrat" w:cs="Arial"/>
          <w:sz w:val="10"/>
          <w:szCs w:val="10"/>
        </w:rPr>
      </w:pPr>
    </w:p>
    <w:p w14:paraId="4208C476" w14:textId="29A2A3D2" w:rsidR="00EE22CB" w:rsidRPr="00A94A28" w:rsidRDefault="00EE22CB" w:rsidP="00EE22CB">
      <w:pPr>
        <w:pStyle w:val="Prrafodelista"/>
        <w:numPr>
          <w:ilvl w:val="0"/>
          <w:numId w:val="41"/>
        </w:numPr>
        <w:tabs>
          <w:tab w:val="left" w:pos="993"/>
        </w:tabs>
        <w:spacing w:after="0" w:line="240" w:lineRule="auto"/>
        <w:ind w:left="993" w:hanging="284"/>
        <w:jc w:val="both"/>
        <w:rPr>
          <w:rFonts w:ascii="Montserrat" w:hAnsi="Montserrat" w:cs="Arial"/>
          <w:color w:val="FF0000"/>
          <w:sz w:val="20"/>
          <w:szCs w:val="20"/>
        </w:rPr>
      </w:pPr>
      <w:r w:rsidRPr="00A94A28">
        <w:rPr>
          <w:rFonts w:ascii="Montserrat" w:hAnsi="Montserrat" w:cs="Arial"/>
          <w:sz w:val="20"/>
          <w:szCs w:val="20"/>
        </w:rPr>
        <w:t xml:space="preserve">De acuerdo a la valoración y a las asesorías programadas por el personal de la Coordinación de Archivos, las Unidades Administrativas Productoras de la documentación, realizaron actividades de valoración para dar continuidad a las Transferencias primarias del archivo de trámite al archivo de concentración, formalizando un total de </w:t>
      </w:r>
      <w:r w:rsidR="0043069E">
        <w:rPr>
          <w:rFonts w:ascii="Montserrat" w:hAnsi="Montserrat" w:cs="Arial"/>
          <w:sz w:val="20"/>
          <w:szCs w:val="20"/>
        </w:rPr>
        <w:t>179</w:t>
      </w:r>
      <w:r w:rsidRPr="00A94A28">
        <w:rPr>
          <w:rFonts w:ascii="Montserrat" w:hAnsi="Montserrat" w:cs="Arial"/>
          <w:sz w:val="20"/>
          <w:szCs w:val="20"/>
        </w:rPr>
        <w:t xml:space="preserve"> cajas con </w:t>
      </w:r>
      <w:r w:rsidR="0043069E">
        <w:rPr>
          <w:rFonts w:ascii="Montserrat" w:hAnsi="Montserrat" w:cs="Arial"/>
          <w:sz w:val="20"/>
          <w:szCs w:val="20"/>
        </w:rPr>
        <w:t>2,679</w:t>
      </w:r>
      <w:r w:rsidRPr="00A94A28">
        <w:rPr>
          <w:rFonts w:ascii="Montserrat" w:hAnsi="Montserrat" w:cs="Arial"/>
          <w:sz w:val="20"/>
          <w:szCs w:val="20"/>
        </w:rPr>
        <w:t xml:space="preserve"> expedientes, en el Archivo de Concentración</w:t>
      </w:r>
      <w:r w:rsidRPr="00A94A28">
        <w:rPr>
          <w:rFonts w:ascii="Montserrat" w:hAnsi="Montserrat" w:cs="Arial"/>
          <w:color w:val="FF0000"/>
          <w:sz w:val="20"/>
          <w:szCs w:val="20"/>
        </w:rPr>
        <w:t>.</w:t>
      </w:r>
    </w:p>
    <w:p w14:paraId="6565B8A8" w14:textId="77777777" w:rsidR="00EE22CB" w:rsidRPr="005A507A" w:rsidRDefault="00EE22CB" w:rsidP="00EE22CB">
      <w:pPr>
        <w:pStyle w:val="Prrafodelista"/>
        <w:rPr>
          <w:rFonts w:ascii="Montserrat" w:hAnsi="Montserrat" w:cs="Arial"/>
          <w:color w:val="FF0000"/>
          <w:sz w:val="10"/>
          <w:szCs w:val="10"/>
        </w:rPr>
      </w:pPr>
    </w:p>
    <w:p w14:paraId="5D1C7FDE" w14:textId="77777777" w:rsidR="0043069E" w:rsidRPr="007161C4" w:rsidRDefault="0043069E" w:rsidP="0043069E">
      <w:pPr>
        <w:pStyle w:val="Prrafodelista"/>
        <w:tabs>
          <w:tab w:val="left" w:pos="993"/>
          <w:tab w:val="left" w:pos="1134"/>
        </w:tabs>
        <w:spacing w:after="0" w:line="240" w:lineRule="auto"/>
        <w:ind w:left="993"/>
        <w:jc w:val="both"/>
        <w:rPr>
          <w:rFonts w:ascii="Montserrat" w:hAnsi="Montserrat" w:cs="Arial"/>
          <w:sz w:val="14"/>
          <w:szCs w:val="14"/>
        </w:rPr>
      </w:pPr>
      <w:r w:rsidRPr="007161C4">
        <w:rPr>
          <w:rFonts w:ascii="Montserrat" w:hAnsi="Montserrat" w:cs="Arial"/>
          <w:sz w:val="14"/>
          <w:szCs w:val="14"/>
          <w:highlight w:val="lightGray"/>
        </w:rPr>
        <w:t>Topología documental</w:t>
      </w:r>
    </w:p>
    <w:p w14:paraId="296241F0" w14:textId="77777777" w:rsidR="0043069E" w:rsidRPr="007161C4" w:rsidRDefault="0043069E" w:rsidP="0043069E">
      <w:pPr>
        <w:pStyle w:val="Prrafodelista"/>
        <w:tabs>
          <w:tab w:val="left" w:pos="993"/>
          <w:tab w:val="left" w:pos="1134"/>
        </w:tabs>
        <w:spacing w:after="0" w:line="240" w:lineRule="auto"/>
        <w:ind w:left="993"/>
        <w:jc w:val="both"/>
        <w:rPr>
          <w:rFonts w:ascii="Montserrat" w:hAnsi="Montserrat" w:cs="Arial"/>
          <w:sz w:val="10"/>
          <w:szCs w:val="10"/>
        </w:rPr>
      </w:pPr>
    </w:p>
    <w:p w14:paraId="3988694F" w14:textId="5034E047" w:rsidR="0043069E" w:rsidRDefault="0043069E" w:rsidP="0043069E">
      <w:pPr>
        <w:pStyle w:val="Prrafodelista"/>
        <w:numPr>
          <w:ilvl w:val="0"/>
          <w:numId w:val="44"/>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Oficios de solicitud para guarda documental </w:t>
      </w:r>
    </w:p>
    <w:p w14:paraId="413CBC5D" w14:textId="0115B712" w:rsidR="0043069E" w:rsidRDefault="0043069E" w:rsidP="0043069E">
      <w:pPr>
        <w:pStyle w:val="Prrafodelista"/>
        <w:numPr>
          <w:ilvl w:val="0"/>
          <w:numId w:val="44"/>
        </w:numPr>
        <w:tabs>
          <w:tab w:val="left" w:pos="993"/>
          <w:tab w:val="left" w:pos="1134"/>
        </w:tabs>
        <w:spacing w:after="0" w:line="240" w:lineRule="auto"/>
        <w:jc w:val="both"/>
        <w:rPr>
          <w:rFonts w:ascii="Montserrat" w:hAnsi="Montserrat" w:cs="Arial"/>
          <w:sz w:val="14"/>
          <w:szCs w:val="14"/>
        </w:rPr>
      </w:pPr>
      <w:r>
        <w:rPr>
          <w:rFonts w:ascii="Montserrat" w:hAnsi="Montserrat" w:cs="Arial"/>
          <w:sz w:val="14"/>
          <w:szCs w:val="14"/>
        </w:rPr>
        <w:t xml:space="preserve"> Inventarios documentales</w:t>
      </w:r>
    </w:p>
    <w:p w14:paraId="7499D8CA" w14:textId="77777777" w:rsidR="00443EE2" w:rsidRDefault="00443EE2" w:rsidP="00443EE2">
      <w:pPr>
        <w:ind w:left="993"/>
        <w:rPr>
          <w:rFonts w:ascii="Montserrat" w:hAnsi="Montserrat" w:cs="Arial"/>
          <w:sz w:val="12"/>
          <w:szCs w:val="12"/>
        </w:rPr>
      </w:pPr>
    </w:p>
    <w:p w14:paraId="4C336079" w14:textId="278742A0" w:rsidR="00443EE2" w:rsidRDefault="00443EE2" w:rsidP="00443EE2">
      <w:pPr>
        <w:ind w:left="993"/>
        <w:rPr>
          <w:rFonts w:ascii="Montserrat" w:hAnsi="Montserrat" w:cs="Arial"/>
          <w:sz w:val="12"/>
          <w:szCs w:val="12"/>
        </w:rPr>
      </w:pPr>
      <w:r w:rsidRPr="00443EE2">
        <w:rPr>
          <w:rFonts w:ascii="Montserrat" w:hAnsi="Montserrat" w:cs="Arial"/>
          <w:sz w:val="12"/>
          <w:szCs w:val="12"/>
        </w:rPr>
        <w:t>*</w:t>
      </w:r>
      <w:r>
        <w:rPr>
          <w:rFonts w:ascii="Montserrat" w:hAnsi="Montserrat" w:cs="Arial"/>
          <w:sz w:val="12"/>
          <w:szCs w:val="12"/>
        </w:rPr>
        <w:t xml:space="preserve"> Seguimiento.</w:t>
      </w:r>
    </w:p>
    <w:p w14:paraId="504F136F" w14:textId="77777777" w:rsidR="005A507A" w:rsidRPr="00443EE2" w:rsidRDefault="005A507A" w:rsidP="00443EE2">
      <w:pPr>
        <w:ind w:left="993"/>
        <w:rPr>
          <w:rFonts w:ascii="Montserrat" w:hAnsi="Montserrat" w:cs="Arial"/>
          <w:sz w:val="14"/>
          <w:szCs w:val="14"/>
        </w:rPr>
      </w:pPr>
    </w:p>
    <w:p w14:paraId="5DF5F08C" w14:textId="77777777" w:rsidR="00A41725" w:rsidRPr="000441A4" w:rsidRDefault="00A41725" w:rsidP="00A41725">
      <w:pPr>
        <w:pStyle w:val="Prrafodelista"/>
        <w:numPr>
          <w:ilvl w:val="0"/>
          <w:numId w:val="33"/>
        </w:numPr>
        <w:tabs>
          <w:tab w:val="left" w:pos="720"/>
          <w:tab w:val="left" w:pos="4320"/>
        </w:tabs>
        <w:spacing w:after="0" w:line="240" w:lineRule="auto"/>
        <w:ind w:left="3261" w:hanging="2977"/>
        <w:jc w:val="both"/>
        <w:rPr>
          <w:rFonts w:ascii="Montserrat" w:hAnsi="Montserrat" w:cs="Arial"/>
          <w:b/>
        </w:rPr>
      </w:pPr>
      <w:r w:rsidRPr="000441A4">
        <w:rPr>
          <w:rFonts w:ascii="Montserrat" w:hAnsi="Montserrat" w:cs="Arial"/>
          <w:b/>
        </w:rPr>
        <w:t>Seguimiento de las actividades del Archivo de Concentración.</w:t>
      </w:r>
    </w:p>
    <w:p w14:paraId="3F1A1CD3" w14:textId="77777777" w:rsidR="00A41725" w:rsidRPr="000F0DD3" w:rsidRDefault="00A41725" w:rsidP="00A41725">
      <w:pPr>
        <w:pStyle w:val="Prrafodelista"/>
        <w:tabs>
          <w:tab w:val="left" w:pos="720"/>
          <w:tab w:val="left" w:pos="4320"/>
        </w:tabs>
        <w:ind w:left="644"/>
        <w:jc w:val="both"/>
        <w:rPr>
          <w:rFonts w:ascii="Montserrat" w:hAnsi="Montserrat" w:cs="Arial"/>
          <w:b/>
          <w:sz w:val="10"/>
          <w:szCs w:val="10"/>
        </w:rPr>
      </w:pPr>
    </w:p>
    <w:p w14:paraId="67D0AF0E" w14:textId="2F816D93" w:rsidR="00A41725" w:rsidRDefault="00A41725" w:rsidP="00A41725">
      <w:pPr>
        <w:pStyle w:val="Prrafodelista"/>
        <w:numPr>
          <w:ilvl w:val="0"/>
          <w:numId w:val="45"/>
        </w:numPr>
        <w:tabs>
          <w:tab w:val="left" w:pos="720"/>
        </w:tabs>
        <w:spacing w:after="0" w:line="240" w:lineRule="auto"/>
        <w:jc w:val="both"/>
        <w:rPr>
          <w:rFonts w:ascii="Montserrat" w:hAnsi="Montserrat" w:cs="Arial"/>
          <w:sz w:val="20"/>
          <w:szCs w:val="20"/>
        </w:rPr>
      </w:pPr>
      <w:r>
        <w:rPr>
          <w:rFonts w:ascii="Montserrat" w:hAnsi="Montserrat" w:cs="Arial"/>
          <w:sz w:val="20"/>
          <w:szCs w:val="20"/>
        </w:rPr>
        <w:t>El personal responsable del Archivo de concentración, realizó actividades para promover las transferencias documentales al archivo de concentración.</w:t>
      </w:r>
    </w:p>
    <w:p w14:paraId="4BD89536" w14:textId="77777777" w:rsidR="00A41725" w:rsidRPr="000F0DD3" w:rsidRDefault="00A41725" w:rsidP="00A41725">
      <w:pPr>
        <w:pStyle w:val="Prrafodelista"/>
        <w:tabs>
          <w:tab w:val="left" w:pos="720"/>
          <w:tab w:val="left" w:pos="4320"/>
        </w:tabs>
        <w:ind w:left="644"/>
        <w:jc w:val="both"/>
        <w:rPr>
          <w:rFonts w:ascii="Montserrat" w:hAnsi="Montserrat" w:cs="Arial"/>
          <w:sz w:val="10"/>
          <w:szCs w:val="10"/>
        </w:rPr>
      </w:pPr>
    </w:p>
    <w:p w14:paraId="4EE10C63" w14:textId="48647AFE" w:rsidR="00A41725" w:rsidRPr="00073AB1" w:rsidRDefault="00A41725" w:rsidP="00A41725">
      <w:pPr>
        <w:pStyle w:val="Prrafodelista"/>
        <w:numPr>
          <w:ilvl w:val="0"/>
          <w:numId w:val="45"/>
        </w:numPr>
        <w:tabs>
          <w:tab w:val="left" w:pos="720"/>
          <w:tab w:val="left" w:pos="1418"/>
        </w:tabs>
        <w:spacing w:after="0" w:line="240" w:lineRule="auto"/>
        <w:jc w:val="both"/>
        <w:rPr>
          <w:rFonts w:ascii="Montserrat" w:hAnsi="Montserrat" w:cs="Arial"/>
          <w:sz w:val="20"/>
          <w:szCs w:val="20"/>
        </w:rPr>
      </w:pPr>
      <w:r w:rsidRPr="00073AB1">
        <w:rPr>
          <w:rFonts w:ascii="Montserrat" w:hAnsi="Montserrat" w:cs="Arial"/>
          <w:sz w:val="20"/>
          <w:szCs w:val="20"/>
        </w:rPr>
        <w:t xml:space="preserve">Se programaron fechas para revisión de inventarios y cajas con los expedientes que fueron transferidos al Archivo de Concentración, en un total de </w:t>
      </w:r>
      <w:r>
        <w:rPr>
          <w:rFonts w:ascii="Montserrat" w:hAnsi="Montserrat" w:cs="Arial"/>
          <w:sz w:val="20"/>
          <w:szCs w:val="20"/>
        </w:rPr>
        <w:t>179</w:t>
      </w:r>
      <w:r w:rsidRPr="00073AB1">
        <w:rPr>
          <w:rFonts w:ascii="Montserrat" w:hAnsi="Montserrat" w:cs="Arial"/>
          <w:sz w:val="20"/>
          <w:szCs w:val="20"/>
        </w:rPr>
        <w:t xml:space="preserve"> cajas con </w:t>
      </w:r>
      <w:r>
        <w:rPr>
          <w:rFonts w:ascii="Montserrat" w:hAnsi="Montserrat" w:cs="Arial"/>
          <w:sz w:val="20"/>
          <w:szCs w:val="20"/>
        </w:rPr>
        <w:t>2,679</w:t>
      </w:r>
      <w:r w:rsidRPr="00073AB1">
        <w:rPr>
          <w:rFonts w:ascii="Montserrat" w:hAnsi="Montserrat" w:cs="Arial"/>
          <w:sz w:val="20"/>
          <w:szCs w:val="20"/>
        </w:rPr>
        <w:t xml:space="preserve"> expedientes.</w:t>
      </w:r>
    </w:p>
    <w:p w14:paraId="2AA50EA7" w14:textId="77777777" w:rsidR="00A41725" w:rsidRPr="000F0DD3" w:rsidRDefault="00A41725" w:rsidP="00A41725">
      <w:pPr>
        <w:pStyle w:val="Prrafodelista"/>
        <w:rPr>
          <w:rFonts w:ascii="Montserrat" w:hAnsi="Montserrat" w:cs="Arial"/>
          <w:sz w:val="10"/>
          <w:szCs w:val="10"/>
        </w:rPr>
      </w:pPr>
    </w:p>
    <w:p w14:paraId="7CBD4E53" w14:textId="7F1D529B" w:rsidR="00A41725" w:rsidRPr="00AA6E6C" w:rsidRDefault="00A41725" w:rsidP="00A41725">
      <w:pPr>
        <w:pStyle w:val="Prrafodelista"/>
        <w:numPr>
          <w:ilvl w:val="0"/>
          <w:numId w:val="45"/>
        </w:numPr>
        <w:tabs>
          <w:tab w:val="left" w:pos="1418"/>
        </w:tabs>
        <w:spacing w:after="0" w:line="240" w:lineRule="auto"/>
        <w:ind w:left="1418" w:hanging="425"/>
        <w:jc w:val="both"/>
        <w:rPr>
          <w:rFonts w:ascii="Montserrat" w:hAnsi="Montserrat" w:cs="Arial"/>
          <w:b/>
          <w:sz w:val="20"/>
          <w:szCs w:val="20"/>
        </w:rPr>
      </w:pPr>
      <w:r w:rsidRPr="001A011E">
        <w:rPr>
          <w:rFonts w:ascii="Montserrat" w:hAnsi="Montserrat" w:cs="Arial"/>
          <w:sz w:val="20"/>
          <w:szCs w:val="20"/>
        </w:rPr>
        <w:t xml:space="preserve">Se realizaron </w:t>
      </w:r>
      <w:r>
        <w:rPr>
          <w:rFonts w:ascii="Montserrat" w:hAnsi="Montserrat" w:cs="Arial"/>
          <w:sz w:val="20"/>
          <w:szCs w:val="20"/>
        </w:rPr>
        <w:t>asesorías al personal responsable del archivo de trámite</w:t>
      </w:r>
      <w:r w:rsidRPr="001A011E">
        <w:rPr>
          <w:rFonts w:ascii="Montserrat" w:hAnsi="Montserrat" w:cs="Arial"/>
          <w:sz w:val="20"/>
          <w:szCs w:val="20"/>
        </w:rPr>
        <w:t xml:space="preserve"> en materia de organización</w:t>
      </w:r>
      <w:r w:rsidR="00F42F43">
        <w:rPr>
          <w:rFonts w:ascii="Montserrat" w:hAnsi="Montserrat" w:cs="Arial"/>
          <w:sz w:val="20"/>
          <w:szCs w:val="20"/>
        </w:rPr>
        <w:t xml:space="preserve"> y transferencia primaria</w:t>
      </w:r>
      <w:r w:rsidRPr="001A011E">
        <w:rPr>
          <w:rFonts w:ascii="Montserrat" w:hAnsi="Montserrat" w:cs="Arial"/>
          <w:sz w:val="20"/>
          <w:szCs w:val="20"/>
        </w:rPr>
        <w:t xml:space="preserve">, </w:t>
      </w:r>
      <w:r w:rsidR="00F42F43">
        <w:rPr>
          <w:rFonts w:ascii="Montserrat" w:hAnsi="Montserrat" w:cs="Arial"/>
          <w:sz w:val="20"/>
          <w:szCs w:val="20"/>
        </w:rPr>
        <w:t xml:space="preserve">en </w:t>
      </w:r>
      <w:r w:rsidRPr="001A011E">
        <w:rPr>
          <w:rFonts w:ascii="Montserrat" w:hAnsi="Montserrat" w:cs="Arial"/>
          <w:sz w:val="20"/>
          <w:szCs w:val="20"/>
        </w:rPr>
        <w:t>l</w:t>
      </w:r>
      <w:r w:rsidR="00F42F43">
        <w:rPr>
          <w:rFonts w:ascii="Montserrat" w:hAnsi="Montserrat" w:cs="Arial"/>
          <w:sz w:val="20"/>
          <w:szCs w:val="20"/>
        </w:rPr>
        <w:t>o</w:t>
      </w:r>
      <w:r w:rsidRPr="001A011E">
        <w:rPr>
          <w:rFonts w:ascii="Montserrat" w:hAnsi="Montserrat" w:cs="Arial"/>
          <w:sz w:val="20"/>
          <w:szCs w:val="20"/>
        </w:rPr>
        <w:t>s archivos</w:t>
      </w:r>
      <w:r w:rsidR="00F42F43">
        <w:rPr>
          <w:rFonts w:ascii="Montserrat" w:hAnsi="Montserrat" w:cs="Arial"/>
          <w:sz w:val="20"/>
          <w:szCs w:val="20"/>
        </w:rPr>
        <w:t>,</w:t>
      </w:r>
      <w:r w:rsidRPr="001A011E">
        <w:rPr>
          <w:rFonts w:ascii="Montserrat" w:hAnsi="Montserrat" w:cs="Arial"/>
          <w:sz w:val="20"/>
          <w:szCs w:val="20"/>
        </w:rPr>
        <w:t xml:space="preserve"> de las diferentes áreas</w:t>
      </w:r>
      <w:r w:rsidR="00F42F43">
        <w:rPr>
          <w:rFonts w:ascii="Montserrat" w:hAnsi="Montserrat" w:cs="Arial"/>
          <w:sz w:val="20"/>
          <w:szCs w:val="20"/>
        </w:rPr>
        <w:t xml:space="preserve"> del Hospital</w:t>
      </w:r>
      <w:r>
        <w:rPr>
          <w:rFonts w:ascii="Montserrat" w:hAnsi="Montserrat" w:cs="Arial"/>
          <w:sz w:val="20"/>
          <w:szCs w:val="20"/>
        </w:rPr>
        <w:t>.</w:t>
      </w:r>
    </w:p>
    <w:p w14:paraId="0572CBE7" w14:textId="77777777" w:rsidR="00A41725" w:rsidRDefault="00A41725" w:rsidP="00A41725">
      <w:pPr>
        <w:tabs>
          <w:tab w:val="left" w:pos="3105"/>
        </w:tabs>
        <w:ind w:left="993"/>
        <w:rPr>
          <w:rFonts w:ascii="Montserrat" w:hAnsi="Montserrat"/>
          <w:sz w:val="14"/>
          <w:szCs w:val="14"/>
          <w:lang w:val="es-MX" w:eastAsia="en-US"/>
        </w:rPr>
      </w:pPr>
    </w:p>
    <w:p w14:paraId="4534E223" w14:textId="2005193D" w:rsidR="00764051" w:rsidRPr="00764051" w:rsidRDefault="00A41725" w:rsidP="00A41725">
      <w:pPr>
        <w:autoSpaceDE w:val="0"/>
        <w:autoSpaceDN w:val="0"/>
        <w:adjustRightInd w:val="0"/>
        <w:ind w:left="709" w:firstLine="284"/>
      </w:pPr>
      <w:r w:rsidRPr="008A703A">
        <w:rPr>
          <w:rFonts w:ascii="Montserrat" w:hAnsi="Montserrat" w:cs="Arial"/>
          <w:sz w:val="14"/>
          <w:szCs w:val="14"/>
        </w:rPr>
        <w:t xml:space="preserve">*  </w:t>
      </w:r>
      <w:r>
        <w:rPr>
          <w:rFonts w:ascii="Montserrat" w:hAnsi="Montserrat" w:cs="Arial"/>
          <w:sz w:val="14"/>
          <w:szCs w:val="14"/>
        </w:rPr>
        <w:t>Seguimiento</w:t>
      </w:r>
    </w:p>
    <w:sectPr w:rsidR="00764051" w:rsidRPr="00764051" w:rsidSect="00B80844">
      <w:headerReference w:type="default" r:id="rId45"/>
      <w:footerReference w:type="default" r:id="rId46"/>
      <w:pgSz w:w="12242" w:h="15842" w:code="1"/>
      <w:pgMar w:top="2240" w:right="1134"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4338C" w14:textId="77777777" w:rsidR="00E30009" w:rsidRDefault="00E30009" w:rsidP="00722229">
      <w:r>
        <w:separator/>
      </w:r>
    </w:p>
  </w:endnote>
  <w:endnote w:type="continuationSeparator" w:id="0">
    <w:p w14:paraId="3D87F71E" w14:textId="77777777" w:rsidR="00E30009" w:rsidRDefault="00E30009"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Regular">
    <w:altName w:val="Times New Roman"/>
    <w:panose1 w:val="00000500000000000000"/>
    <w:charset w:val="00"/>
    <w:family w:val="auto"/>
    <w:pitch w:val="variable"/>
    <w:sig w:usb0="00000001" w:usb1="00000003" w:usb2="00000000" w:usb3="00000000" w:csb0="00000197" w:csb1="00000000"/>
  </w:font>
  <w:font w:name="Montserrat Bold">
    <w:altName w:val="Times New Roman"/>
    <w:panose1 w:val="000008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77862"/>
      <w:docPartObj>
        <w:docPartGallery w:val="Page Numbers (Bottom of Page)"/>
        <w:docPartUnique/>
      </w:docPartObj>
    </w:sdtPr>
    <w:sdtEndPr/>
    <w:sdtContent>
      <w:sdt>
        <w:sdtPr>
          <w:id w:val="98381352"/>
          <w:docPartObj>
            <w:docPartGallery w:val="Page Numbers (Top of Page)"/>
            <w:docPartUnique/>
          </w:docPartObj>
        </w:sdtPr>
        <w:sdtEndPr/>
        <w:sdtContent>
          <w:p w14:paraId="4292CC86" w14:textId="508F82E4" w:rsidR="00AC1E8B" w:rsidRDefault="00AC1E8B" w:rsidP="00AC1E8B">
            <w:pPr>
              <w:pStyle w:val="Piedepgina"/>
              <w:jc w:val="center"/>
            </w:pPr>
            <w:r>
              <w:rPr>
                <w:b/>
                <w:bCs/>
              </w:rPr>
              <w:fldChar w:fldCharType="begin"/>
            </w:r>
            <w:r>
              <w:rPr>
                <w:b/>
                <w:bCs/>
              </w:rPr>
              <w:instrText>PAGE</w:instrText>
            </w:r>
            <w:r>
              <w:rPr>
                <w:b/>
                <w:bCs/>
              </w:rPr>
              <w:fldChar w:fldCharType="separate"/>
            </w:r>
            <w:r w:rsidR="00571221">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71221">
              <w:rPr>
                <w:b/>
                <w:bCs/>
                <w:noProof/>
              </w:rPr>
              <w:t>10</w:t>
            </w:r>
            <w:r>
              <w:rPr>
                <w:b/>
                <w:bCs/>
              </w:rPr>
              <w:fldChar w:fldCharType="end"/>
            </w:r>
          </w:p>
        </w:sdtContent>
      </w:sdt>
    </w:sdtContent>
  </w:sdt>
  <w:p w14:paraId="078BE988" w14:textId="77777777" w:rsidR="00CE4FB8" w:rsidRDefault="00CE4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F2EBC" w14:textId="77777777" w:rsidR="00E30009" w:rsidRDefault="00E30009" w:rsidP="00722229">
      <w:r>
        <w:separator/>
      </w:r>
    </w:p>
  </w:footnote>
  <w:footnote w:type="continuationSeparator" w:id="0">
    <w:p w14:paraId="6CE22C05" w14:textId="77777777" w:rsidR="00E30009" w:rsidRDefault="00E30009"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5C379" w14:textId="173765CA" w:rsidR="00CE4FB8" w:rsidRPr="005B50AC" w:rsidRDefault="00CE4FB8" w:rsidP="006B7309">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24E01932">
          <wp:simplePos x="0" y="0"/>
          <wp:positionH relativeFrom="page">
            <wp:posOffset>10633</wp:posOffset>
          </wp:positionH>
          <wp:positionV relativeFrom="paragraph">
            <wp:posOffset>-439582</wp:posOffset>
          </wp:positionV>
          <wp:extent cx="7751134" cy="10207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0" cy="10211556"/>
                  </a:xfrm>
                  <a:prstGeom prst="rect">
                    <a:avLst/>
                  </a:prstGeom>
                  <a:extLst>
                    <a:ext uri="{FAA26D3D-D897-4be2-8F04-BA451C77F1D7}">
                      <ma14:placeholder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604E1BC" w14:textId="4348B6BF" w:rsidR="00CE4FB8" w:rsidRDefault="00CE4FB8" w:rsidP="003759AE">
    <w:pPr>
      <w:pStyle w:val="Encabezado"/>
      <w:spacing w:line="240" w:lineRule="atLeast"/>
      <w:jc w:val="right"/>
      <w:rPr>
        <w:rFonts w:ascii="Montserrat Bold" w:hAnsi="Montserrat Bold" w:hint="eastAsia"/>
        <w:color w:val="807F83"/>
        <w:sz w:val="18"/>
        <w:szCs w:val="18"/>
      </w:rPr>
    </w:pPr>
  </w:p>
  <w:p w14:paraId="4FB9B22C" w14:textId="77777777" w:rsidR="00CE4FB8" w:rsidRDefault="00CE4FB8"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CE4FB8" w:rsidRDefault="00CE4FB8"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CE4FB8" w:rsidRPr="00722229" w:rsidRDefault="00CE4FB8" w:rsidP="0046427E">
    <w:pPr>
      <w:pStyle w:val="Encabezado"/>
      <w:ind w:right="-8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F48"/>
    <w:multiLevelType w:val="multilevel"/>
    <w:tmpl w:val="D57EF142"/>
    <w:lvl w:ilvl="0">
      <w:start w:val="1"/>
      <w:numFmt w:val="decimal"/>
      <w:lvlText w:val="%1."/>
      <w:lvlJc w:val="left"/>
      <w:pPr>
        <w:ind w:left="720" w:hanging="360"/>
      </w:pPr>
      <w:rPr>
        <w:rFonts w:hint="default"/>
      </w:rPr>
    </w:lvl>
    <w:lvl w:ilvl="1">
      <w:start w:val="1"/>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020231CE"/>
    <w:multiLevelType w:val="hybridMultilevel"/>
    <w:tmpl w:val="E3E66AF8"/>
    <w:lvl w:ilvl="0" w:tplc="831A2162">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1C2074"/>
    <w:multiLevelType w:val="hybridMultilevel"/>
    <w:tmpl w:val="A3600828"/>
    <w:lvl w:ilvl="0" w:tplc="33AE1086">
      <w:start w:val="1"/>
      <w:numFmt w:val="bullet"/>
      <w:lvlText w:val=""/>
      <w:lvlJc w:val="left"/>
      <w:pPr>
        <w:ind w:left="1713" w:hanging="360"/>
      </w:pPr>
      <w:rPr>
        <w:rFonts w:ascii="Wingdings" w:hAnsi="Wingdings" w:hint="default"/>
        <w:color w:val="auto"/>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
    <w:nsid w:val="0F387E97"/>
    <w:multiLevelType w:val="multilevel"/>
    <w:tmpl w:val="3F4EF3F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nsid w:val="121C0276"/>
    <w:multiLevelType w:val="hybridMultilevel"/>
    <w:tmpl w:val="BADE873C"/>
    <w:lvl w:ilvl="0" w:tplc="8FF8AA3A">
      <w:start w:val="1"/>
      <w:numFmt w:val="upperRoman"/>
      <w:lvlText w:val="%1."/>
      <w:lvlJc w:val="left"/>
      <w:pPr>
        <w:ind w:left="1353" w:hanging="360"/>
      </w:pPr>
      <w:rPr>
        <w:rFonts w:hint="default"/>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nsid w:val="19D656DF"/>
    <w:multiLevelType w:val="hybridMultilevel"/>
    <w:tmpl w:val="78B6524C"/>
    <w:lvl w:ilvl="0" w:tplc="8056DD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AA1789"/>
    <w:multiLevelType w:val="hybridMultilevel"/>
    <w:tmpl w:val="17C66E5C"/>
    <w:lvl w:ilvl="0" w:tplc="2DE64974">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A21B2F"/>
    <w:multiLevelType w:val="hybridMultilevel"/>
    <w:tmpl w:val="17CC6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E821B2"/>
    <w:multiLevelType w:val="hybridMultilevel"/>
    <w:tmpl w:val="DC123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28337E5"/>
    <w:multiLevelType w:val="hybridMultilevel"/>
    <w:tmpl w:val="0DC251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1B5657"/>
    <w:multiLevelType w:val="hybridMultilevel"/>
    <w:tmpl w:val="F856A132"/>
    <w:lvl w:ilvl="0" w:tplc="98A44336">
      <w:start w:val="1"/>
      <w:numFmt w:val="upperRoman"/>
      <w:lvlText w:val="%1."/>
      <w:lvlJc w:val="left"/>
      <w:pPr>
        <w:ind w:left="1080" w:hanging="720"/>
      </w:pPr>
      <w:rPr>
        <w:rFonts w:ascii="Montserrat" w:eastAsia="Calibri" w:hAnsi="Montserrat" w:cs="Arial" w:hint="default"/>
        <w:b/>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1B0FB1"/>
    <w:multiLevelType w:val="multilevel"/>
    <w:tmpl w:val="D57EF142"/>
    <w:lvl w:ilvl="0">
      <w:start w:val="1"/>
      <w:numFmt w:val="decimal"/>
      <w:lvlText w:val="%1."/>
      <w:lvlJc w:val="left"/>
      <w:pPr>
        <w:ind w:left="720" w:hanging="360"/>
      </w:pPr>
      <w:rPr>
        <w:rFonts w:hint="default"/>
      </w:rPr>
    </w:lvl>
    <w:lvl w:ilvl="1">
      <w:start w:val="1"/>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9141050"/>
    <w:multiLevelType w:val="hybridMultilevel"/>
    <w:tmpl w:val="F09086C8"/>
    <w:lvl w:ilvl="0" w:tplc="7812CD60">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E451E8"/>
    <w:multiLevelType w:val="hybridMultilevel"/>
    <w:tmpl w:val="8DB60D9A"/>
    <w:lvl w:ilvl="0" w:tplc="A9E66784">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18">
    <w:nsid w:val="31E56DA0"/>
    <w:multiLevelType w:val="hybridMultilevel"/>
    <w:tmpl w:val="C8A64128"/>
    <w:lvl w:ilvl="0" w:tplc="019879B4">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1C0A7C"/>
    <w:multiLevelType w:val="hybridMultilevel"/>
    <w:tmpl w:val="90C42D00"/>
    <w:lvl w:ilvl="0" w:tplc="080A0001">
      <w:start w:val="1"/>
      <w:numFmt w:val="bullet"/>
      <w:lvlText w:val=""/>
      <w:lvlJc w:val="left"/>
      <w:pPr>
        <w:ind w:left="2345" w:hanging="360"/>
      </w:pPr>
      <w:rPr>
        <w:rFonts w:ascii="Symbol" w:hAnsi="Symbol" w:hint="default"/>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20">
    <w:nsid w:val="323E425F"/>
    <w:multiLevelType w:val="hybridMultilevel"/>
    <w:tmpl w:val="E0BC0632"/>
    <w:lvl w:ilvl="0" w:tplc="11C87F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5247B2"/>
    <w:multiLevelType w:val="hybridMultilevel"/>
    <w:tmpl w:val="729E9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3">
    <w:nsid w:val="382B155F"/>
    <w:multiLevelType w:val="hybridMultilevel"/>
    <w:tmpl w:val="3E440170"/>
    <w:lvl w:ilvl="0" w:tplc="080A0005">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4">
    <w:nsid w:val="3C4563ED"/>
    <w:multiLevelType w:val="hybridMultilevel"/>
    <w:tmpl w:val="41048532"/>
    <w:lvl w:ilvl="0" w:tplc="7AB8756C">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nsid w:val="3D507042"/>
    <w:multiLevelType w:val="hybridMultilevel"/>
    <w:tmpl w:val="EC38D346"/>
    <w:lvl w:ilvl="0" w:tplc="90CA2FDC">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DA6BB5"/>
    <w:multiLevelType w:val="hybridMultilevel"/>
    <w:tmpl w:val="8B420A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F060135"/>
    <w:multiLevelType w:val="hybridMultilevel"/>
    <w:tmpl w:val="FF12EFB4"/>
    <w:lvl w:ilvl="0" w:tplc="08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nsid w:val="3F8E7894"/>
    <w:multiLevelType w:val="multilevel"/>
    <w:tmpl w:val="09A8E662"/>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3FC47D44"/>
    <w:multiLevelType w:val="hybridMultilevel"/>
    <w:tmpl w:val="F738C054"/>
    <w:lvl w:ilvl="0" w:tplc="8056DDFE">
      <w:start w:val="1"/>
      <w:numFmt w:val="upperRoman"/>
      <w:lvlText w:val="%1."/>
      <w:lvlJc w:val="left"/>
      <w:pPr>
        <w:ind w:left="1287" w:hanging="360"/>
      </w:pPr>
      <w:rPr>
        <w:rFonts w:hint="default"/>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nsid w:val="40C34B91"/>
    <w:multiLevelType w:val="multilevel"/>
    <w:tmpl w:val="139ED3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1034AAB"/>
    <w:multiLevelType w:val="hybridMultilevel"/>
    <w:tmpl w:val="6AEA29EC"/>
    <w:lvl w:ilvl="0" w:tplc="BED6B796">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23533E5"/>
    <w:multiLevelType w:val="multilevel"/>
    <w:tmpl w:val="C63C71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42C9489D"/>
    <w:multiLevelType w:val="multilevel"/>
    <w:tmpl w:val="5AA0059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46C95C1F"/>
    <w:multiLevelType w:val="hybridMultilevel"/>
    <w:tmpl w:val="85A22A46"/>
    <w:lvl w:ilvl="0" w:tplc="C68C81F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B920DE"/>
    <w:multiLevelType w:val="multilevel"/>
    <w:tmpl w:val="046619B8"/>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492A23AA"/>
    <w:multiLevelType w:val="hybridMultilevel"/>
    <w:tmpl w:val="74567488"/>
    <w:lvl w:ilvl="0" w:tplc="0E7AC964">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nsid w:val="4A055492"/>
    <w:multiLevelType w:val="hybridMultilevel"/>
    <w:tmpl w:val="18665822"/>
    <w:lvl w:ilvl="0" w:tplc="476A34AC">
      <w:start w:val="1"/>
      <w:numFmt w:val="lowerLetter"/>
      <w:lvlText w:val="%1)"/>
      <w:lvlJc w:val="left"/>
      <w:pPr>
        <w:ind w:left="1069" w:hanging="360"/>
      </w:pPr>
      <w:rPr>
        <w:rFonts w:hint="default"/>
        <w:sz w:val="1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50CA2D24"/>
    <w:multiLevelType w:val="hybridMultilevel"/>
    <w:tmpl w:val="05561E2E"/>
    <w:lvl w:ilvl="0" w:tplc="ABB266D6">
      <w:start w:val="1"/>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60D06DE"/>
    <w:multiLevelType w:val="multilevel"/>
    <w:tmpl w:val="FD2635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42">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EBF1E50"/>
    <w:multiLevelType w:val="multilevel"/>
    <w:tmpl w:val="0478BE4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4">
    <w:nsid w:val="620658FB"/>
    <w:multiLevelType w:val="hybridMultilevel"/>
    <w:tmpl w:val="59847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03A37BD"/>
    <w:multiLevelType w:val="multilevel"/>
    <w:tmpl w:val="CDE2FABC"/>
    <w:lvl w:ilvl="0">
      <w:start w:val="4"/>
      <w:numFmt w:val="upperRoman"/>
      <w:lvlText w:val="%1."/>
      <w:lvlJc w:val="left"/>
      <w:pPr>
        <w:ind w:left="144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48">
    <w:nsid w:val="7FEE34B3"/>
    <w:multiLevelType w:val="hybridMultilevel"/>
    <w:tmpl w:val="CB8099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0"/>
  </w:num>
  <w:num w:numId="4">
    <w:abstractNumId w:val="15"/>
  </w:num>
  <w:num w:numId="5">
    <w:abstractNumId w:val="11"/>
  </w:num>
  <w:num w:numId="6">
    <w:abstractNumId w:val="41"/>
  </w:num>
  <w:num w:numId="7">
    <w:abstractNumId w:val="47"/>
  </w:num>
  <w:num w:numId="8">
    <w:abstractNumId w:val="45"/>
  </w:num>
  <w:num w:numId="9">
    <w:abstractNumId w:val="39"/>
  </w:num>
  <w:num w:numId="10">
    <w:abstractNumId w:val="42"/>
  </w:num>
  <w:num w:numId="11">
    <w:abstractNumId w:val="32"/>
  </w:num>
  <w:num w:numId="12">
    <w:abstractNumId w:val="43"/>
  </w:num>
  <w:num w:numId="13">
    <w:abstractNumId w:val="28"/>
  </w:num>
  <w:num w:numId="14">
    <w:abstractNumId w:val="4"/>
  </w:num>
  <w:num w:numId="15">
    <w:abstractNumId w:val="35"/>
  </w:num>
  <w:num w:numId="16">
    <w:abstractNumId w:val="13"/>
  </w:num>
  <w:num w:numId="17">
    <w:abstractNumId w:val="9"/>
  </w:num>
  <w:num w:numId="18">
    <w:abstractNumId w:val="33"/>
  </w:num>
  <w:num w:numId="19">
    <w:abstractNumId w:val="26"/>
  </w:num>
  <w:num w:numId="20">
    <w:abstractNumId w:val="48"/>
  </w:num>
  <w:num w:numId="21">
    <w:abstractNumId w:val="40"/>
  </w:num>
  <w:num w:numId="22">
    <w:abstractNumId w:val="12"/>
  </w:num>
  <w:num w:numId="23">
    <w:abstractNumId w:val="46"/>
  </w:num>
  <w:num w:numId="24">
    <w:abstractNumId w:val="30"/>
  </w:num>
  <w:num w:numId="25">
    <w:abstractNumId w:val="14"/>
  </w:num>
  <w:num w:numId="26">
    <w:abstractNumId w:val="10"/>
  </w:num>
  <w:num w:numId="27">
    <w:abstractNumId w:val="1"/>
  </w:num>
  <w:num w:numId="28">
    <w:abstractNumId w:val="44"/>
  </w:num>
  <w:num w:numId="29">
    <w:abstractNumId w:val="34"/>
  </w:num>
  <w:num w:numId="30">
    <w:abstractNumId w:val="7"/>
  </w:num>
  <w:num w:numId="31">
    <w:abstractNumId w:val="19"/>
  </w:num>
  <w:num w:numId="32">
    <w:abstractNumId w:val="21"/>
  </w:num>
  <w:num w:numId="33">
    <w:abstractNumId w:val="36"/>
  </w:num>
  <w:num w:numId="34">
    <w:abstractNumId w:val="29"/>
  </w:num>
  <w:num w:numId="35">
    <w:abstractNumId w:val="6"/>
  </w:num>
  <w:num w:numId="36">
    <w:abstractNumId w:val="24"/>
  </w:num>
  <w:num w:numId="37">
    <w:abstractNumId w:val="25"/>
  </w:num>
  <w:num w:numId="38">
    <w:abstractNumId w:val="16"/>
  </w:num>
  <w:num w:numId="39">
    <w:abstractNumId w:val="31"/>
  </w:num>
  <w:num w:numId="40">
    <w:abstractNumId w:val="27"/>
  </w:num>
  <w:num w:numId="41">
    <w:abstractNumId w:val="3"/>
  </w:num>
  <w:num w:numId="42">
    <w:abstractNumId w:val="2"/>
  </w:num>
  <w:num w:numId="43">
    <w:abstractNumId w:val="8"/>
  </w:num>
  <w:num w:numId="44">
    <w:abstractNumId w:val="18"/>
  </w:num>
  <w:num w:numId="45">
    <w:abstractNumId w:val="23"/>
  </w:num>
  <w:num w:numId="46">
    <w:abstractNumId w:val="17"/>
  </w:num>
  <w:num w:numId="47">
    <w:abstractNumId w:val="37"/>
  </w:num>
  <w:num w:numId="48">
    <w:abstractNumId w:val="3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29"/>
    <w:rsid w:val="000006D0"/>
    <w:rsid w:val="0000244F"/>
    <w:rsid w:val="00011F19"/>
    <w:rsid w:val="00023CEF"/>
    <w:rsid w:val="00024F16"/>
    <w:rsid w:val="00025536"/>
    <w:rsid w:val="00025970"/>
    <w:rsid w:val="00026767"/>
    <w:rsid w:val="00033772"/>
    <w:rsid w:val="00036A8B"/>
    <w:rsid w:val="000441A4"/>
    <w:rsid w:val="0004788B"/>
    <w:rsid w:val="000516A7"/>
    <w:rsid w:val="0005230F"/>
    <w:rsid w:val="00063DD3"/>
    <w:rsid w:val="00070734"/>
    <w:rsid w:val="00077444"/>
    <w:rsid w:val="00077EF8"/>
    <w:rsid w:val="00081E80"/>
    <w:rsid w:val="0008326A"/>
    <w:rsid w:val="00084269"/>
    <w:rsid w:val="00085D89"/>
    <w:rsid w:val="00090D83"/>
    <w:rsid w:val="00093738"/>
    <w:rsid w:val="00095B56"/>
    <w:rsid w:val="00095FE2"/>
    <w:rsid w:val="00097E86"/>
    <w:rsid w:val="000B792A"/>
    <w:rsid w:val="000C0EAB"/>
    <w:rsid w:val="000C3AEE"/>
    <w:rsid w:val="000D0A11"/>
    <w:rsid w:val="000D16B8"/>
    <w:rsid w:val="000D72A2"/>
    <w:rsid w:val="000D7A15"/>
    <w:rsid w:val="000E3C4D"/>
    <w:rsid w:val="000F7661"/>
    <w:rsid w:val="00100FB2"/>
    <w:rsid w:val="00102898"/>
    <w:rsid w:val="00114C59"/>
    <w:rsid w:val="00122385"/>
    <w:rsid w:val="00133350"/>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B0D94"/>
    <w:rsid w:val="001C604E"/>
    <w:rsid w:val="001D25AA"/>
    <w:rsid w:val="001D25AD"/>
    <w:rsid w:val="001D46EC"/>
    <w:rsid w:val="001D6995"/>
    <w:rsid w:val="001E1B62"/>
    <w:rsid w:val="00213032"/>
    <w:rsid w:val="00220C80"/>
    <w:rsid w:val="00223FC5"/>
    <w:rsid w:val="00227F6E"/>
    <w:rsid w:val="00233B7D"/>
    <w:rsid w:val="00233E9B"/>
    <w:rsid w:val="00234787"/>
    <w:rsid w:val="00243159"/>
    <w:rsid w:val="00253F51"/>
    <w:rsid w:val="00254CDC"/>
    <w:rsid w:val="00260FBF"/>
    <w:rsid w:val="00261102"/>
    <w:rsid w:val="0026182E"/>
    <w:rsid w:val="00263345"/>
    <w:rsid w:val="002645EF"/>
    <w:rsid w:val="002707BB"/>
    <w:rsid w:val="00271C14"/>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270"/>
    <w:rsid w:val="002D5EFC"/>
    <w:rsid w:val="002E5240"/>
    <w:rsid w:val="002E5CD7"/>
    <w:rsid w:val="0030031E"/>
    <w:rsid w:val="00305E88"/>
    <w:rsid w:val="00311E54"/>
    <w:rsid w:val="00312AE3"/>
    <w:rsid w:val="00313E4D"/>
    <w:rsid w:val="00320C6F"/>
    <w:rsid w:val="00322490"/>
    <w:rsid w:val="0032341C"/>
    <w:rsid w:val="0034453D"/>
    <w:rsid w:val="00347375"/>
    <w:rsid w:val="00357779"/>
    <w:rsid w:val="003609E3"/>
    <w:rsid w:val="0036387E"/>
    <w:rsid w:val="00367A68"/>
    <w:rsid w:val="003759AE"/>
    <w:rsid w:val="00383A52"/>
    <w:rsid w:val="00387AD8"/>
    <w:rsid w:val="003928D7"/>
    <w:rsid w:val="00393CA9"/>
    <w:rsid w:val="003A3891"/>
    <w:rsid w:val="003B1309"/>
    <w:rsid w:val="003B25D5"/>
    <w:rsid w:val="003B47F6"/>
    <w:rsid w:val="003C1130"/>
    <w:rsid w:val="003C11F4"/>
    <w:rsid w:val="003C5733"/>
    <w:rsid w:val="003C7286"/>
    <w:rsid w:val="003D0C6E"/>
    <w:rsid w:val="003E1A55"/>
    <w:rsid w:val="003E5266"/>
    <w:rsid w:val="003F0554"/>
    <w:rsid w:val="003F1963"/>
    <w:rsid w:val="003F3CA4"/>
    <w:rsid w:val="003F69C0"/>
    <w:rsid w:val="00403CE7"/>
    <w:rsid w:val="0041320A"/>
    <w:rsid w:val="00413BCE"/>
    <w:rsid w:val="00426ACD"/>
    <w:rsid w:val="0043069E"/>
    <w:rsid w:val="00435831"/>
    <w:rsid w:val="0043682F"/>
    <w:rsid w:val="00442D00"/>
    <w:rsid w:val="00443EE2"/>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1333"/>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37E"/>
    <w:rsid w:val="00571221"/>
    <w:rsid w:val="00580BAE"/>
    <w:rsid w:val="00580DEB"/>
    <w:rsid w:val="0058160A"/>
    <w:rsid w:val="0058315B"/>
    <w:rsid w:val="00596435"/>
    <w:rsid w:val="005A0969"/>
    <w:rsid w:val="005A4E59"/>
    <w:rsid w:val="005A507A"/>
    <w:rsid w:val="005A6059"/>
    <w:rsid w:val="005A7F63"/>
    <w:rsid w:val="005B067B"/>
    <w:rsid w:val="005C6863"/>
    <w:rsid w:val="005D443E"/>
    <w:rsid w:val="005E33FE"/>
    <w:rsid w:val="005F14F0"/>
    <w:rsid w:val="005F45F7"/>
    <w:rsid w:val="005F4FA0"/>
    <w:rsid w:val="00602DA7"/>
    <w:rsid w:val="00616E6F"/>
    <w:rsid w:val="0062652E"/>
    <w:rsid w:val="00627A8C"/>
    <w:rsid w:val="00627E05"/>
    <w:rsid w:val="006303D5"/>
    <w:rsid w:val="00630A48"/>
    <w:rsid w:val="00642544"/>
    <w:rsid w:val="0064268C"/>
    <w:rsid w:val="00646BEE"/>
    <w:rsid w:val="0065176A"/>
    <w:rsid w:val="00653361"/>
    <w:rsid w:val="00656363"/>
    <w:rsid w:val="00663870"/>
    <w:rsid w:val="006724FC"/>
    <w:rsid w:val="00674201"/>
    <w:rsid w:val="00674B4A"/>
    <w:rsid w:val="00674D67"/>
    <w:rsid w:val="00684743"/>
    <w:rsid w:val="006847FB"/>
    <w:rsid w:val="00690C37"/>
    <w:rsid w:val="006A38F4"/>
    <w:rsid w:val="006B1BB2"/>
    <w:rsid w:val="006B459C"/>
    <w:rsid w:val="006B4ECE"/>
    <w:rsid w:val="006B553E"/>
    <w:rsid w:val="006B7309"/>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161C4"/>
    <w:rsid w:val="00722229"/>
    <w:rsid w:val="00722373"/>
    <w:rsid w:val="00730BA9"/>
    <w:rsid w:val="00732D34"/>
    <w:rsid w:val="00736308"/>
    <w:rsid w:val="00747AC7"/>
    <w:rsid w:val="00764051"/>
    <w:rsid w:val="007721B0"/>
    <w:rsid w:val="00774855"/>
    <w:rsid w:val="00781469"/>
    <w:rsid w:val="00782F44"/>
    <w:rsid w:val="0078319E"/>
    <w:rsid w:val="007A176F"/>
    <w:rsid w:val="007A1979"/>
    <w:rsid w:val="007A7F57"/>
    <w:rsid w:val="007B315B"/>
    <w:rsid w:val="007B47D2"/>
    <w:rsid w:val="007B7746"/>
    <w:rsid w:val="007C30CE"/>
    <w:rsid w:val="007D44C0"/>
    <w:rsid w:val="007D4630"/>
    <w:rsid w:val="007D57A8"/>
    <w:rsid w:val="007D5AA5"/>
    <w:rsid w:val="007E381F"/>
    <w:rsid w:val="007E6E54"/>
    <w:rsid w:val="007F17BE"/>
    <w:rsid w:val="007F6971"/>
    <w:rsid w:val="0080186B"/>
    <w:rsid w:val="00801B0D"/>
    <w:rsid w:val="00813B89"/>
    <w:rsid w:val="008220CC"/>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296A"/>
    <w:rsid w:val="00885D3E"/>
    <w:rsid w:val="00886C24"/>
    <w:rsid w:val="00887B2F"/>
    <w:rsid w:val="008941E8"/>
    <w:rsid w:val="008950AD"/>
    <w:rsid w:val="008A0D0F"/>
    <w:rsid w:val="008A2003"/>
    <w:rsid w:val="008A2B91"/>
    <w:rsid w:val="008A3A1A"/>
    <w:rsid w:val="008A7871"/>
    <w:rsid w:val="008B6576"/>
    <w:rsid w:val="008C2A8E"/>
    <w:rsid w:val="008D2A3D"/>
    <w:rsid w:val="008F738C"/>
    <w:rsid w:val="0091553F"/>
    <w:rsid w:val="00921AFF"/>
    <w:rsid w:val="00924248"/>
    <w:rsid w:val="00930F7F"/>
    <w:rsid w:val="00941652"/>
    <w:rsid w:val="00942746"/>
    <w:rsid w:val="00944430"/>
    <w:rsid w:val="0094493F"/>
    <w:rsid w:val="009533C0"/>
    <w:rsid w:val="00954A43"/>
    <w:rsid w:val="00963124"/>
    <w:rsid w:val="009672A8"/>
    <w:rsid w:val="00982764"/>
    <w:rsid w:val="00986DA7"/>
    <w:rsid w:val="00992448"/>
    <w:rsid w:val="00992462"/>
    <w:rsid w:val="00996AA3"/>
    <w:rsid w:val="009A1A57"/>
    <w:rsid w:val="009A2A39"/>
    <w:rsid w:val="009A3D15"/>
    <w:rsid w:val="009A56DF"/>
    <w:rsid w:val="009A5C50"/>
    <w:rsid w:val="009B09F5"/>
    <w:rsid w:val="009B2A32"/>
    <w:rsid w:val="009B310D"/>
    <w:rsid w:val="009B427C"/>
    <w:rsid w:val="009B6C15"/>
    <w:rsid w:val="009C0D74"/>
    <w:rsid w:val="009C59F7"/>
    <w:rsid w:val="009D7C11"/>
    <w:rsid w:val="009E05C5"/>
    <w:rsid w:val="009E08A3"/>
    <w:rsid w:val="009E43DC"/>
    <w:rsid w:val="009E45F0"/>
    <w:rsid w:val="009F4B7E"/>
    <w:rsid w:val="009F4CE4"/>
    <w:rsid w:val="009F55BA"/>
    <w:rsid w:val="00A11D91"/>
    <w:rsid w:val="00A1497A"/>
    <w:rsid w:val="00A14B8F"/>
    <w:rsid w:val="00A17375"/>
    <w:rsid w:val="00A35F9F"/>
    <w:rsid w:val="00A41725"/>
    <w:rsid w:val="00A44ECA"/>
    <w:rsid w:val="00A45EA4"/>
    <w:rsid w:val="00A47C54"/>
    <w:rsid w:val="00A50CDD"/>
    <w:rsid w:val="00A52FB7"/>
    <w:rsid w:val="00A53EF8"/>
    <w:rsid w:val="00A55424"/>
    <w:rsid w:val="00A5742A"/>
    <w:rsid w:val="00A63A96"/>
    <w:rsid w:val="00A67FAA"/>
    <w:rsid w:val="00A74E07"/>
    <w:rsid w:val="00A82A20"/>
    <w:rsid w:val="00A849AA"/>
    <w:rsid w:val="00A86F86"/>
    <w:rsid w:val="00A91E34"/>
    <w:rsid w:val="00AB0D1B"/>
    <w:rsid w:val="00AB730F"/>
    <w:rsid w:val="00AC1E8B"/>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0844"/>
    <w:rsid w:val="00B819AB"/>
    <w:rsid w:val="00B85099"/>
    <w:rsid w:val="00B86481"/>
    <w:rsid w:val="00B9213F"/>
    <w:rsid w:val="00BA59D4"/>
    <w:rsid w:val="00BC463C"/>
    <w:rsid w:val="00BD0FCC"/>
    <w:rsid w:val="00BD19B1"/>
    <w:rsid w:val="00BE11AD"/>
    <w:rsid w:val="00BE1E53"/>
    <w:rsid w:val="00BE2CDA"/>
    <w:rsid w:val="00BE51E9"/>
    <w:rsid w:val="00BF1AD2"/>
    <w:rsid w:val="00BF6385"/>
    <w:rsid w:val="00C03042"/>
    <w:rsid w:val="00C115E6"/>
    <w:rsid w:val="00C11BB8"/>
    <w:rsid w:val="00C12012"/>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0D"/>
    <w:rsid w:val="00C83D8E"/>
    <w:rsid w:val="00C856E0"/>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55BF"/>
    <w:rsid w:val="00CE3AA3"/>
    <w:rsid w:val="00CE40EE"/>
    <w:rsid w:val="00CE4707"/>
    <w:rsid w:val="00CE4FB8"/>
    <w:rsid w:val="00CE6222"/>
    <w:rsid w:val="00CE6249"/>
    <w:rsid w:val="00CE799F"/>
    <w:rsid w:val="00CF79D9"/>
    <w:rsid w:val="00D016FF"/>
    <w:rsid w:val="00D05343"/>
    <w:rsid w:val="00D10DA2"/>
    <w:rsid w:val="00D13271"/>
    <w:rsid w:val="00D1552D"/>
    <w:rsid w:val="00D26998"/>
    <w:rsid w:val="00D34D2A"/>
    <w:rsid w:val="00D402CD"/>
    <w:rsid w:val="00D40F1E"/>
    <w:rsid w:val="00D42220"/>
    <w:rsid w:val="00D42DF7"/>
    <w:rsid w:val="00D67324"/>
    <w:rsid w:val="00D7369D"/>
    <w:rsid w:val="00D74BD7"/>
    <w:rsid w:val="00D82FC6"/>
    <w:rsid w:val="00D9015A"/>
    <w:rsid w:val="00D939E4"/>
    <w:rsid w:val="00DA2A60"/>
    <w:rsid w:val="00DB1BFE"/>
    <w:rsid w:val="00DB4C7C"/>
    <w:rsid w:val="00DB650D"/>
    <w:rsid w:val="00DC0ADA"/>
    <w:rsid w:val="00DC3744"/>
    <w:rsid w:val="00DD10BD"/>
    <w:rsid w:val="00DD121E"/>
    <w:rsid w:val="00DE0DA6"/>
    <w:rsid w:val="00DF290A"/>
    <w:rsid w:val="00DF2D30"/>
    <w:rsid w:val="00DF3570"/>
    <w:rsid w:val="00DF5BE2"/>
    <w:rsid w:val="00E036C0"/>
    <w:rsid w:val="00E074F0"/>
    <w:rsid w:val="00E1016F"/>
    <w:rsid w:val="00E12A32"/>
    <w:rsid w:val="00E152D8"/>
    <w:rsid w:val="00E15ECE"/>
    <w:rsid w:val="00E15FB4"/>
    <w:rsid w:val="00E23BE2"/>
    <w:rsid w:val="00E30009"/>
    <w:rsid w:val="00E32DEC"/>
    <w:rsid w:val="00E36194"/>
    <w:rsid w:val="00E4785B"/>
    <w:rsid w:val="00E478D0"/>
    <w:rsid w:val="00E47FEA"/>
    <w:rsid w:val="00E62C80"/>
    <w:rsid w:val="00E63A00"/>
    <w:rsid w:val="00E73588"/>
    <w:rsid w:val="00E770D9"/>
    <w:rsid w:val="00E77981"/>
    <w:rsid w:val="00E84674"/>
    <w:rsid w:val="00E84AD7"/>
    <w:rsid w:val="00E86608"/>
    <w:rsid w:val="00EA33F6"/>
    <w:rsid w:val="00EA385B"/>
    <w:rsid w:val="00EB0E38"/>
    <w:rsid w:val="00EB47C0"/>
    <w:rsid w:val="00EB5864"/>
    <w:rsid w:val="00EC04E5"/>
    <w:rsid w:val="00EC2C54"/>
    <w:rsid w:val="00ED0D55"/>
    <w:rsid w:val="00ED25F6"/>
    <w:rsid w:val="00ED2F2D"/>
    <w:rsid w:val="00EE22CB"/>
    <w:rsid w:val="00EF2C0A"/>
    <w:rsid w:val="00EF783E"/>
    <w:rsid w:val="00F0206E"/>
    <w:rsid w:val="00F0384A"/>
    <w:rsid w:val="00F05B0C"/>
    <w:rsid w:val="00F14B66"/>
    <w:rsid w:val="00F26754"/>
    <w:rsid w:val="00F34001"/>
    <w:rsid w:val="00F42F43"/>
    <w:rsid w:val="00F56036"/>
    <w:rsid w:val="00F64956"/>
    <w:rsid w:val="00F74A0C"/>
    <w:rsid w:val="00F81CA2"/>
    <w:rsid w:val="00F849B9"/>
    <w:rsid w:val="00F93EA6"/>
    <w:rsid w:val="00FA4605"/>
    <w:rsid w:val="00FA6E6C"/>
    <w:rsid w:val="00FA7040"/>
    <w:rsid w:val="00FB1FF2"/>
    <w:rsid w:val="00FB2DDF"/>
    <w:rsid w:val="00FC4882"/>
    <w:rsid w:val="00FD42E9"/>
    <w:rsid w:val="00FD68A9"/>
    <w:rsid w:val="00FE479F"/>
    <w:rsid w:val="00FF252B"/>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paragraph" w:styleId="Ttulo6">
    <w:name w:val="heading 6"/>
    <w:basedOn w:val="Normal"/>
    <w:next w:val="Normal"/>
    <w:link w:val="Ttulo6Car"/>
    <w:uiPriority w:val="9"/>
    <w:unhideWhenUsed/>
    <w:qFormat/>
    <w:rsid w:val="006B7309"/>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Ttulo6Car">
    <w:name w:val="Título 6 Car"/>
    <w:basedOn w:val="Fuentedeprrafopredeter"/>
    <w:link w:val="Ttulo6"/>
    <w:uiPriority w:val="9"/>
    <w:rsid w:val="006B7309"/>
    <w:rPr>
      <w:rFonts w:asciiTheme="majorHAnsi" w:eastAsiaTheme="majorEastAsia" w:hAnsiTheme="majorHAnsi" w:cstheme="majorBidi"/>
      <w:color w:val="1F3763" w:themeColor="accent1" w:themeShade="7F"/>
      <w:sz w:val="24"/>
      <w:szCs w:val="24"/>
      <w:lang w:val="es-ES_tradnl"/>
    </w:rPr>
  </w:style>
  <w:style w:type="character" w:styleId="nfasissutil">
    <w:name w:val="Subtle Emphasis"/>
    <w:basedOn w:val="Fuentedeprrafopredeter"/>
    <w:uiPriority w:val="65"/>
    <w:qFormat/>
    <w:rsid w:val="006B7309"/>
    <w:rPr>
      <w:i/>
      <w:iCs/>
      <w:color w:val="404040" w:themeColor="text1" w:themeTint="BF"/>
    </w:rPr>
  </w:style>
  <w:style w:type="paragraph" w:customStyle="1" w:styleId="Default">
    <w:name w:val="Default"/>
    <w:rsid w:val="00764051"/>
    <w:pPr>
      <w:autoSpaceDE w:val="0"/>
      <w:autoSpaceDN w:val="0"/>
      <w:adjustRightInd w:val="0"/>
    </w:pPr>
    <w:rPr>
      <w:rFonts w:ascii="Arial" w:eastAsia="Calibri" w:hAnsi="Arial" w:cs="Arial"/>
      <w:color w:val="000000"/>
      <w:sz w:val="24"/>
      <w:szCs w:val="24"/>
      <w:lang w:val="es-MX" w:eastAsia="en-US"/>
    </w:rPr>
  </w:style>
  <w:style w:type="paragraph" w:styleId="Sinespaciado">
    <w:name w:val="No Spacing"/>
    <w:link w:val="SinespaciadoCar"/>
    <w:uiPriority w:val="1"/>
    <w:qFormat/>
    <w:rsid w:val="00684743"/>
    <w:rPr>
      <w:rFonts w:ascii="Times New Roman" w:eastAsia="Times New Roman" w:hAnsi="Times New Roman"/>
      <w:sz w:val="24"/>
      <w:szCs w:val="24"/>
      <w:lang w:val="es-ES"/>
    </w:rPr>
  </w:style>
  <w:style w:type="character" w:customStyle="1" w:styleId="SinespaciadoCar">
    <w:name w:val="Sin espaciado Car"/>
    <w:link w:val="Sinespaciado"/>
    <w:uiPriority w:val="1"/>
    <w:rsid w:val="00684743"/>
    <w:rPr>
      <w:rFonts w:ascii="Times New Roman" w:eastAsia="Times New Roman" w:hAnsi="Times New Roman"/>
      <w:sz w:val="24"/>
      <w:szCs w:val="24"/>
      <w:lang w:val="es-ES"/>
    </w:rPr>
  </w:style>
  <w:style w:type="paragraph" w:customStyle="1" w:styleId="Texto">
    <w:name w:val="Texto"/>
    <w:basedOn w:val="Normal"/>
    <w:link w:val="TextoCar"/>
    <w:rsid w:val="00133350"/>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133350"/>
    <w:rPr>
      <w:rFonts w:ascii="Arial" w:eastAsia="Times New Roman" w:hAnsi="Arial" w:cs="Arial"/>
      <w:sz w:val="18"/>
      <w:lang w:val="es-ES"/>
    </w:rPr>
  </w:style>
  <w:style w:type="paragraph" w:customStyle="1" w:styleId="Titulo1">
    <w:name w:val="Titulo 1"/>
    <w:basedOn w:val="Texto"/>
    <w:rsid w:val="00B9213F"/>
    <w:pPr>
      <w:pBdr>
        <w:bottom w:val="single" w:sz="12" w:space="1" w:color="auto"/>
      </w:pBdr>
      <w:spacing w:before="120" w:after="0" w:line="240" w:lineRule="auto"/>
      <w:ind w:firstLine="0"/>
      <w:outlineLvl w:val="0"/>
    </w:pPr>
    <w:rPr>
      <w:rFonts w:ascii="Times New Roman" w:hAnsi="Times New Roman"/>
      <w:b/>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paragraph" w:styleId="Ttulo6">
    <w:name w:val="heading 6"/>
    <w:basedOn w:val="Normal"/>
    <w:next w:val="Normal"/>
    <w:link w:val="Ttulo6Car"/>
    <w:uiPriority w:val="9"/>
    <w:unhideWhenUsed/>
    <w:qFormat/>
    <w:rsid w:val="006B7309"/>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Ttulo6Car">
    <w:name w:val="Título 6 Car"/>
    <w:basedOn w:val="Fuentedeprrafopredeter"/>
    <w:link w:val="Ttulo6"/>
    <w:uiPriority w:val="9"/>
    <w:rsid w:val="006B7309"/>
    <w:rPr>
      <w:rFonts w:asciiTheme="majorHAnsi" w:eastAsiaTheme="majorEastAsia" w:hAnsiTheme="majorHAnsi" w:cstheme="majorBidi"/>
      <w:color w:val="1F3763" w:themeColor="accent1" w:themeShade="7F"/>
      <w:sz w:val="24"/>
      <w:szCs w:val="24"/>
      <w:lang w:val="es-ES_tradnl"/>
    </w:rPr>
  </w:style>
  <w:style w:type="character" w:styleId="nfasissutil">
    <w:name w:val="Subtle Emphasis"/>
    <w:basedOn w:val="Fuentedeprrafopredeter"/>
    <w:uiPriority w:val="65"/>
    <w:qFormat/>
    <w:rsid w:val="006B7309"/>
    <w:rPr>
      <w:i/>
      <w:iCs/>
      <w:color w:val="404040" w:themeColor="text1" w:themeTint="BF"/>
    </w:rPr>
  </w:style>
  <w:style w:type="paragraph" w:customStyle="1" w:styleId="Default">
    <w:name w:val="Default"/>
    <w:rsid w:val="00764051"/>
    <w:pPr>
      <w:autoSpaceDE w:val="0"/>
      <w:autoSpaceDN w:val="0"/>
      <w:adjustRightInd w:val="0"/>
    </w:pPr>
    <w:rPr>
      <w:rFonts w:ascii="Arial" w:eastAsia="Calibri" w:hAnsi="Arial" w:cs="Arial"/>
      <w:color w:val="000000"/>
      <w:sz w:val="24"/>
      <w:szCs w:val="24"/>
      <w:lang w:val="es-MX" w:eastAsia="en-US"/>
    </w:rPr>
  </w:style>
  <w:style w:type="paragraph" w:styleId="Sinespaciado">
    <w:name w:val="No Spacing"/>
    <w:link w:val="SinespaciadoCar"/>
    <w:uiPriority w:val="1"/>
    <w:qFormat/>
    <w:rsid w:val="00684743"/>
    <w:rPr>
      <w:rFonts w:ascii="Times New Roman" w:eastAsia="Times New Roman" w:hAnsi="Times New Roman"/>
      <w:sz w:val="24"/>
      <w:szCs w:val="24"/>
      <w:lang w:val="es-ES"/>
    </w:rPr>
  </w:style>
  <w:style w:type="character" w:customStyle="1" w:styleId="SinespaciadoCar">
    <w:name w:val="Sin espaciado Car"/>
    <w:link w:val="Sinespaciado"/>
    <w:uiPriority w:val="1"/>
    <w:rsid w:val="00684743"/>
    <w:rPr>
      <w:rFonts w:ascii="Times New Roman" w:eastAsia="Times New Roman" w:hAnsi="Times New Roman"/>
      <w:sz w:val="24"/>
      <w:szCs w:val="24"/>
      <w:lang w:val="es-ES"/>
    </w:rPr>
  </w:style>
  <w:style w:type="paragraph" w:customStyle="1" w:styleId="Texto">
    <w:name w:val="Texto"/>
    <w:basedOn w:val="Normal"/>
    <w:link w:val="TextoCar"/>
    <w:rsid w:val="00133350"/>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133350"/>
    <w:rPr>
      <w:rFonts w:ascii="Arial" w:eastAsia="Times New Roman" w:hAnsi="Arial" w:cs="Arial"/>
      <w:sz w:val="18"/>
      <w:lang w:val="es-ES"/>
    </w:rPr>
  </w:style>
  <w:style w:type="paragraph" w:customStyle="1" w:styleId="Titulo1">
    <w:name w:val="Titulo 1"/>
    <w:basedOn w:val="Texto"/>
    <w:rsid w:val="00B9213F"/>
    <w:pPr>
      <w:pBdr>
        <w:bottom w:val="single" w:sz="12" w:space="1" w:color="auto"/>
      </w:pBdr>
      <w:spacing w:before="120" w:after="0" w:line="240" w:lineRule="auto"/>
      <w:ind w:firstLine="0"/>
      <w:outlineLvl w:val="0"/>
    </w:pPr>
    <w:rPr>
      <w:rFonts w:ascii="Times New Roman" w:hAnsi="Times New Roman"/>
      <w:b/>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982078904">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sol.hraei@gmail.com" TargetMode="External"/><Relationship Id="rId18" Type="http://schemas.openxmlformats.org/officeDocument/2006/relationships/hyperlink" Target="mailto:kirrisha@hotmail.com" TargetMode="External"/><Relationship Id="rId26" Type="http://schemas.openxmlformats.org/officeDocument/2006/relationships/hyperlink" Target="mailto:monserratgomez93@gmail.com" TargetMode="External"/><Relationship Id="rId39" Type="http://schemas.openxmlformats.org/officeDocument/2006/relationships/hyperlink" Target="mailto:ivizcarra@hraei.gob.mx" TargetMode="External"/><Relationship Id="rId3" Type="http://schemas.openxmlformats.org/officeDocument/2006/relationships/styles" Target="styles.xml"/><Relationship Id="rId21" Type="http://schemas.openxmlformats.org/officeDocument/2006/relationships/hyperlink" Target="mailto:vesuli.hraei@yahoo.com.mx" TargetMode="External"/><Relationship Id="rId34" Type="http://schemas.openxmlformats.org/officeDocument/2006/relationships/hyperlink" Target="mailto:arduchennevi@yahoo.com.mx" TargetMode="External"/><Relationship Id="rId42" Type="http://schemas.openxmlformats.org/officeDocument/2006/relationships/hyperlink" Target="mailto:apelaez@hraei.gob.mx"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nda.normis@hotmail.com" TargetMode="External"/><Relationship Id="rId17" Type="http://schemas.openxmlformats.org/officeDocument/2006/relationships/hyperlink" Target="mailto:jssoriano@hraei.gob.mx" TargetMode="External"/><Relationship Id="rId25" Type="http://schemas.openxmlformats.org/officeDocument/2006/relationships/hyperlink" Target="mailto:claudiaimdlc@yahoo.com.mx" TargetMode="External"/><Relationship Id="rId33" Type="http://schemas.openxmlformats.org/officeDocument/2006/relationships/hyperlink" Target="mailto:mfestrada@hraei.gob.mx" TargetMode="External"/><Relationship Id="rId38" Type="http://schemas.openxmlformats.org/officeDocument/2006/relationships/hyperlink" Target="mailto:ivizcarra@hraei.gob.m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qbpmarali2008@gmail.com" TargetMode="External"/><Relationship Id="rId20" Type="http://schemas.openxmlformats.org/officeDocument/2006/relationships/hyperlink" Target="mailto:margic_gcc@hotmail.com" TargetMode="External"/><Relationship Id="rId29" Type="http://schemas.openxmlformats.org/officeDocument/2006/relationships/hyperlink" Target="mailto:claehf@hotmail.coms/n%20de%20correo" TargetMode="External"/><Relationship Id="rId41" Type="http://schemas.openxmlformats.org/officeDocument/2006/relationships/hyperlink" Target="mailto:ivizcarra@hraei.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ydiaz17_@hotmail.com" TargetMode="External"/><Relationship Id="rId24" Type="http://schemas.openxmlformats.org/officeDocument/2006/relationships/hyperlink" Target="mailto:janai.or@hotmail.com" TargetMode="External"/><Relationship Id="rId32" Type="http://schemas.openxmlformats.org/officeDocument/2006/relationships/hyperlink" Target="mailto:nayese@live.com.mx" TargetMode="External"/><Relationship Id="rId37" Type="http://schemas.openxmlformats.org/officeDocument/2006/relationships/hyperlink" Target="mailto:itzel.afuentes@hotmail.com" TargetMode="External"/><Relationship Id="rId40" Type="http://schemas.openxmlformats.org/officeDocument/2006/relationships/hyperlink" Target="mailto:ivizcarra@hraei.gob.mx"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naelisa.hraei@hotmail.comdramyaitzi@hotmail.com" TargetMode="External"/><Relationship Id="rId23" Type="http://schemas.openxmlformats.org/officeDocument/2006/relationships/hyperlink" Target="mailto:elmarvi83@yahoo.com.mx" TargetMode="External"/><Relationship Id="rId28" Type="http://schemas.openxmlformats.org/officeDocument/2006/relationships/hyperlink" Target="mailto:maryonec@gmail.com" TargetMode="External"/><Relationship Id="rId36" Type="http://schemas.openxmlformats.org/officeDocument/2006/relationships/hyperlink" Target="mailto:bian.ste.cas@gmail.com" TargetMode="External"/><Relationship Id="rId10" Type="http://schemas.openxmlformats.org/officeDocument/2006/relationships/hyperlink" Target="mailto:mrcanepa@hraei.gob.mx" TargetMode="External"/><Relationship Id="rId19" Type="http://schemas.openxmlformats.org/officeDocument/2006/relationships/hyperlink" Target="mailto:iliana.hraei@gmail.com" TargetMode="External"/><Relationship Id="rId31" Type="http://schemas.openxmlformats.org/officeDocument/2006/relationships/hyperlink" Target="mailto:hermir.2107@gmail.com" TargetMode="External"/><Relationship Id="rId44" Type="http://schemas.openxmlformats.org/officeDocument/2006/relationships/hyperlink" Target="mailto:morozco@hraei.gob.mx" TargetMode="External"/><Relationship Id="rId4" Type="http://schemas.microsoft.com/office/2007/relationships/stylesWithEffects" Target="stylesWithEffects.xml"/><Relationship Id="rId9" Type="http://schemas.openxmlformats.org/officeDocument/2006/relationships/hyperlink" Target="mailto:wyalcaraz@gmail.com" TargetMode="External"/><Relationship Id="rId14" Type="http://schemas.openxmlformats.org/officeDocument/2006/relationships/hyperlink" Target="mailto:madiosdado@yahoo.com" TargetMode="External"/><Relationship Id="rId22" Type="http://schemas.openxmlformats.org/officeDocument/2006/relationships/hyperlink" Target="mailto:msptorreshraei@hotmail.com" TargetMode="External"/><Relationship Id="rId27" Type="http://schemas.openxmlformats.org/officeDocument/2006/relationships/hyperlink" Target="mailto:milmatcamila@gmail.com" TargetMode="External"/><Relationship Id="rId30" Type="http://schemas.openxmlformats.org/officeDocument/2006/relationships/hyperlink" Target="mailto:beramirez@hraei.gob.mx" TargetMode="External"/><Relationship Id="rId35" Type="http://schemas.openxmlformats.org/officeDocument/2006/relationships/hyperlink" Target="mailto:riavila@hraei.gob.mx" TargetMode="External"/><Relationship Id="rId43" Type="http://schemas.openxmlformats.org/officeDocument/2006/relationships/hyperlink" Target="mailto:elozano@hraei.gob..mx"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955A-93BF-4E44-8650-316D6306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2729</Words>
  <Characters>15015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Urgencias</cp:lastModifiedBy>
  <cp:revision>4</cp:revision>
  <cp:lastPrinted>2023-01-25T19:08:00Z</cp:lastPrinted>
  <dcterms:created xsi:type="dcterms:W3CDTF">2023-01-25T19:07:00Z</dcterms:created>
  <dcterms:modified xsi:type="dcterms:W3CDTF">2023-01-25T19:57:00Z</dcterms:modified>
</cp:coreProperties>
</file>